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26" w:rsidRPr="00F762D9" w:rsidRDefault="00B41279" w:rsidP="00B41279">
      <w:pPr>
        <w:rPr>
          <w:rFonts w:ascii="Harrington" w:hAnsi="Harrington"/>
          <w:b/>
          <w:sz w:val="28"/>
          <w:szCs w:val="28"/>
          <w:lang w:val="fr-CA"/>
        </w:rPr>
      </w:pPr>
      <w:r>
        <w:rPr>
          <w:rFonts w:ascii="Harrington" w:hAnsi="Harrington"/>
          <w:b/>
          <w:sz w:val="28"/>
          <w:szCs w:val="28"/>
          <w:lang w:val="fr-CA"/>
        </w:rPr>
        <w:t xml:space="preserve">       </w:t>
      </w:r>
      <w:r w:rsidR="00DA5726" w:rsidRPr="00F762D9">
        <w:rPr>
          <w:rFonts w:ascii="Harrington" w:hAnsi="Harrington"/>
          <w:b/>
          <w:sz w:val="28"/>
          <w:szCs w:val="28"/>
          <w:lang w:val="fr-CA"/>
        </w:rPr>
        <w:t>LE BULLETIN DE SEPTEMBRE</w:t>
      </w:r>
      <w:r w:rsidR="00DA5726" w:rsidRPr="00F762D9">
        <w:rPr>
          <w:rFonts w:ascii="Harrington" w:hAnsi="Harrington"/>
          <w:b/>
          <w:sz w:val="28"/>
          <w:szCs w:val="28"/>
          <w:lang w:val="fr-CA"/>
        </w:rPr>
        <w:tab/>
      </w:r>
      <w:r w:rsidR="00DA5726" w:rsidRPr="00F762D9">
        <w:rPr>
          <w:rFonts w:ascii="Harrington" w:hAnsi="Harrington"/>
          <w:b/>
          <w:sz w:val="28"/>
          <w:szCs w:val="28"/>
          <w:lang w:val="fr-CA"/>
        </w:rPr>
        <w:tab/>
      </w:r>
      <w:r w:rsidR="00DA5726" w:rsidRPr="00F762D9">
        <w:rPr>
          <w:rFonts w:ascii="Harrington" w:hAnsi="Harrington"/>
          <w:b/>
          <w:sz w:val="28"/>
          <w:szCs w:val="28"/>
          <w:lang w:val="fr-CA"/>
        </w:rPr>
        <w:tab/>
      </w:r>
      <w:r w:rsidR="00F16B9F" w:rsidRPr="00F762D9">
        <w:rPr>
          <w:rFonts w:ascii="Harrington" w:hAnsi="Harrington"/>
          <w:b/>
          <w:sz w:val="28"/>
          <w:szCs w:val="28"/>
          <w:lang w:val="fr-CA"/>
        </w:rPr>
        <w:t>les niveaux 6, 7 et 8</w:t>
      </w:r>
    </w:p>
    <w:p w:rsidR="00DA5726" w:rsidRPr="00DA5726" w:rsidRDefault="00B41279">
      <w:pPr>
        <w:rPr>
          <w:rFonts w:ascii="Harrington" w:hAnsi="Harrington"/>
          <w:b/>
          <w:sz w:val="36"/>
          <w:szCs w:val="36"/>
          <w:lang w:val="fr-CA"/>
        </w:rPr>
      </w:pPr>
      <w:r>
        <w:rPr>
          <w:rFonts w:ascii="Arial" w:hAnsi="Arial" w:cs="Arial"/>
          <w:noProof/>
          <w:color w:val="0000FF"/>
          <w:sz w:val="27"/>
          <w:szCs w:val="27"/>
          <w:lang w:val="fr-CA" w:eastAsia="fr-CA"/>
        </w:rPr>
        <w:tab/>
      </w:r>
      <w:r>
        <w:rPr>
          <w:rFonts w:ascii="Arial" w:hAnsi="Arial" w:cs="Arial"/>
          <w:noProof/>
          <w:color w:val="0000FF"/>
          <w:sz w:val="27"/>
          <w:szCs w:val="27"/>
          <w:lang w:val="fr-CA" w:eastAsia="fr-CA"/>
        </w:rPr>
        <w:tab/>
      </w:r>
      <w:r>
        <w:rPr>
          <w:rFonts w:ascii="Harrington" w:hAnsi="Harrington"/>
          <w:b/>
          <w:sz w:val="36"/>
          <w:szCs w:val="36"/>
          <w:lang w:val="fr-CA"/>
        </w:rPr>
        <w:tab/>
      </w:r>
      <w:r>
        <w:rPr>
          <w:rFonts w:ascii="Harrington" w:hAnsi="Harrington"/>
          <w:b/>
          <w:sz w:val="36"/>
          <w:szCs w:val="36"/>
          <w:lang w:val="fr-CA"/>
        </w:rPr>
        <w:tab/>
      </w:r>
      <w:r>
        <w:rPr>
          <w:rFonts w:ascii="Arial" w:hAnsi="Arial" w:cs="Arial"/>
          <w:noProof/>
          <w:color w:val="0000FF"/>
          <w:sz w:val="27"/>
          <w:szCs w:val="27"/>
          <w:lang w:val="fr-CA" w:eastAsia="fr-CA"/>
        </w:rPr>
        <w:drawing>
          <wp:inline distT="0" distB="0" distL="0" distR="0" wp14:anchorId="4CA241F5" wp14:editId="07C942E7">
            <wp:extent cx="1428750" cy="830737"/>
            <wp:effectExtent l="0" t="0" r="0" b="7620"/>
            <wp:docPr id="3" name="Picture 3" descr="Image result for french ontario fla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ench ontario fla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2253" cy="856032"/>
                    </a:xfrm>
                    <a:prstGeom prst="rect">
                      <a:avLst/>
                    </a:prstGeom>
                    <a:noFill/>
                    <a:ln>
                      <a:noFill/>
                    </a:ln>
                  </pic:spPr>
                </pic:pic>
              </a:graphicData>
            </a:graphic>
          </wp:inline>
        </w:drawing>
      </w:r>
    </w:p>
    <w:p w:rsidR="00E818C1" w:rsidRPr="00F762D9" w:rsidRDefault="009A440E">
      <w:pPr>
        <w:rPr>
          <w:sz w:val="20"/>
          <w:szCs w:val="20"/>
          <w:lang w:val="fr-CA"/>
        </w:rPr>
      </w:pPr>
      <w:r w:rsidRPr="00F762D9">
        <w:rPr>
          <w:sz w:val="20"/>
          <w:szCs w:val="20"/>
          <w:lang w:val="fr-CA"/>
        </w:rPr>
        <w:t>Bonjour!</w:t>
      </w:r>
    </w:p>
    <w:p w:rsidR="00F762D9" w:rsidRDefault="00F16B9F">
      <w:pPr>
        <w:rPr>
          <w:sz w:val="20"/>
          <w:szCs w:val="20"/>
        </w:rPr>
      </w:pPr>
      <w:r w:rsidRPr="00F762D9">
        <w:rPr>
          <w:sz w:val="20"/>
          <w:szCs w:val="20"/>
          <w:lang w:val="fr-CA"/>
        </w:rPr>
        <w:t>C’est incroyable qu’</w:t>
      </w:r>
      <w:r w:rsidR="009A440E" w:rsidRPr="00F762D9">
        <w:rPr>
          <w:sz w:val="20"/>
          <w:szCs w:val="20"/>
          <w:lang w:val="fr-CA"/>
        </w:rPr>
        <w:t xml:space="preserve">une nouvelle année est arrivée ! </w:t>
      </w:r>
      <w:r w:rsidRPr="00F762D9">
        <w:rPr>
          <w:sz w:val="20"/>
          <w:szCs w:val="20"/>
        </w:rPr>
        <w:t>Together we will</w:t>
      </w:r>
      <w:r w:rsidRPr="00F762D9">
        <w:rPr>
          <w:sz w:val="20"/>
          <w:szCs w:val="20"/>
          <w:lang w:val="fr-CA"/>
        </w:rPr>
        <w:t xml:space="preserve"> </w:t>
      </w:r>
      <w:r w:rsidRPr="00F762D9">
        <w:rPr>
          <w:sz w:val="20"/>
          <w:szCs w:val="20"/>
        </w:rPr>
        <w:t xml:space="preserve">work hard and learn a lot. </w:t>
      </w:r>
    </w:p>
    <w:p w:rsidR="00CE5C33" w:rsidRDefault="00CE5C33">
      <w:pPr>
        <w:rPr>
          <w:rFonts w:ascii="Verdana" w:hAnsi="Verdana"/>
          <w:color w:val="000000"/>
          <w:sz w:val="16"/>
          <w:szCs w:val="16"/>
          <w:shd w:val="clear" w:color="auto" w:fill="FFFFFF"/>
        </w:rPr>
      </w:pPr>
      <w:r w:rsidRPr="00CE5C33">
        <w:rPr>
          <w:rFonts w:ascii="Verdana" w:hAnsi="Verdana"/>
          <w:i/>
          <w:color w:val="000000"/>
          <w:sz w:val="16"/>
          <w:szCs w:val="16"/>
          <w:shd w:val="clear" w:color="auto" w:fill="FFFFFF"/>
        </w:rPr>
        <w:t xml:space="preserve">Notre </w:t>
      </w:r>
      <w:proofErr w:type="spellStart"/>
      <w:r w:rsidRPr="00CE5C33">
        <w:rPr>
          <w:rFonts w:ascii="Verdana" w:hAnsi="Verdana"/>
          <w:i/>
          <w:color w:val="000000"/>
          <w:sz w:val="16"/>
          <w:szCs w:val="16"/>
          <w:shd w:val="clear" w:color="auto" w:fill="FFFFFF"/>
        </w:rPr>
        <w:t>dévise</w:t>
      </w:r>
      <w:proofErr w:type="spellEnd"/>
      <w:r w:rsidRPr="00CE5C33">
        <w:rPr>
          <w:rFonts w:ascii="Verdana" w:hAnsi="Verdana"/>
          <w:i/>
          <w:color w:val="000000"/>
          <w:sz w:val="16"/>
          <w:szCs w:val="16"/>
          <w:shd w:val="clear" w:color="auto" w:fill="FFFFFF"/>
        </w:rPr>
        <w:t> </w:t>
      </w:r>
      <w:proofErr w:type="spellStart"/>
      <w:r w:rsidRPr="00CE5C33">
        <w:rPr>
          <w:rFonts w:ascii="Verdana" w:hAnsi="Verdana"/>
          <w:i/>
          <w:color w:val="000000"/>
          <w:sz w:val="16"/>
          <w:szCs w:val="16"/>
          <w:shd w:val="clear" w:color="auto" w:fill="FFFFFF"/>
        </w:rPr>
        <w:t>en</w:t>
      </w:r>
      <w:proofErr w:type="spellEnd"/>
      <w:r w:rsidRPr="00CE5C33">
        <w:rPr>
          <w:rFonts w:ascii="Verdana" w:hAnsi="Verdana"/>
          <w:i/>
          <w:color w:val="000000"/>
          <w:sz w:val="16"/>
          <w:szCs w:val="16"/>
          <w:shd w:val="clear" w:color="auto" w:fill="FFFFFF"/>
        </w:rPr>
        <w:t xml:space="preserve"> </w:t>
      </w:r>
      <w:proofErr w:type="spellStart"/>
      <w:r w:rsidRPr="00CE5C33">
        <w:rPr>
          <w:rFonts w:ascii="Verdana" w:hAnsi="Verdana"/>
          <w:i/>
          <w:color w:val="000000"/>
          <w:sz w:val="16"/>
          <w:szCs w:val="16"/>
          <w:shd w:val="clear" w:color="auto" w:fill="FFFFFF"/>
        </w:rPr>
        <w:t>classe</w:t>
      </w:r>
      <w:proofErr w:type="spellEnd"/>
      <w:r w:rsidRPr="00CE5C33">
        <w:rPr>
          <w:rFonts w:ascii="Verdana" w:hAnsi="Verdana"/>
          <w:i/>
          <w:color w:val="000000"/>
          <w:sz w:val="16"/>
          <w:szCs w:val="16"/>
          <w:shd w:val="clear" w:color="auto" w:fill="FFFFFF"/>
        </w:rPr>
        <w:t xml:space="preserve"> </w:t>
      </w:r>
      <w:proofErr w:type="spellStart"/>
      <w:r w:rsidRPr="00CE5C33">
        <w:rPr>
          <w:rFonts w:ascii="Verdana" w:hAnsi="Verdana"/>
          <w:i/>
          <w:color w:val="000000"/>
          <w:sz w:val="16"/>
          <w:szCs w:val="16"/>
          <w:shd w:val="clear" w:color="auto" w:fill="FFFFFF"/>
        </w:rPr>
        <w:t>est</w:t>
      </w:r>
      <w:proofErr w:type="spellEnd"/>
      <w:r w:rsidRPr="00CE5C33">
        <w:rPr>
          <w:rFonts w:ascii="Verdana" w:hAnsi="Verdana"/>
          <w:i/>
          <w:color w:val="000000"/>
          <w:sz w:val="16"/>
          <w:szCs w:val="16"/>
          <w:shd w:val="clear" w:color="auto" w:fill="FFFFFF"/>
        </w:rPr>
        <w:t xml:space="preserve"> "</w:t>
      </w:r>
      <w:proofErr w:type="spellStart"/>
      <w:r w:rsidRPr="00CE5C33">
        <w:rPr>
          <w:rFonts w:ascii="Verdana" w:hAnsi="Verdana"/>
          <w:i/>
          <w:color w:val="000000"/>
          <w:sz w:val="16"/>
          <w:szCs w:val="16"/>
          <w:shd w:val="clear" w:color="auto" w:fill="FFFFFF"/>
        </w:rPr>
        <w:t>Fais</w:t>
      </w:r>
      <w:proofErr w:type="spellEnd"/>
      <w:r w:rsidRPr="00CE5C33">
        <w:rPr>
          <w:rFonts w:ascii="Verdana" w:hAnsi="Verdana"/>
          <w:i/>
          <w:color w:val="000000"/>
          <w:sz w:val="16"/>
          <w:szCs w:val="16"/>
          <w:shd w:val="clear" w:color="auto" w:fill="FFFFFF"/>
        </w:rPr>
        <w:t xml:space="preserve"> </w:t>
      </w:r>
      <w:proofErr w:type="spellStart"/>
      <w:r w:rsidRPr="00CE5C33">
        <w:rPr>
          <w:rFonts w:ascii="Verdana" w:hAnsi="Verdana"/>
          <w:i/>
          <w:color w:val="000000"/>
          <w:sz w:val="16"/>
          <w:szCs w:val="16"/>
          <w:shd w:val="clear" w:color="auto" w:fill="FFFFFF"/>
        </w:rPr>
        <w:t>toujours</w:t>
      </w:r>
      <w:proofErr w:type="spellEnd"/>
      <w:r w:rsidRPr="00CE5C33">
        <w:rPr>
          <w:rFonts w:ascii="Verdana" w:hAnsi="Verdana"/>
          <w:i/>
          <w:color w:val="000000"/>
          <w:sz w:val="16"/>
          <w:szCs w:val="16"/>
          <w:shd w:val="clear" w:color="auto" w:fill="FFFFFF"/>
        </w:rPr>
        <w:t xml:space="preserve"> de ton </w:t>
      </w:r>
      <w:proofErr w:type="spellStart"/>
      <w:r w:rsidRPr="00CE5C33">
        <w:rPr>
          <w:rFonts w:ascii="Verdana" w:hAnsi="Verdana"/>
          <w:i/>
          <w:color w:val="000000"/>
          <w:sz w:val="16"/>
          <w:szCs w:val="16"/>
          <w:shd w:val="clear" w:color="auto" w:fill="FFFFFF"/>
        </w:rPr>
        <w:t>mieux</w:t>
      </w:r>
      <w:proofErr w:type="spellEnd"/>
      <w:r w:rsidRPr="00CE5C33">
        <w:rPr>
          <w:rFonts w:ascii="Verdana" w:hAnsi="Verdana"/>
          <w:i/>
          <w:color w:val="000000"/>
          <w:sz w:val="16"/>
          <w:szCs w:val="16"/>
          <w:shd w:val="clear" w:color="auto" w:fill="FFFFFF"/>
        </w:rPr>
        <w:t xml:space="preserve"> et </w:t>
      </w:r>
      <w:proofErr w:type="spellStart"/>
      <w:r w:rsidRPr="00CE5C33">
        <w:rPr>
          <w:rFonts w:ascii="Verdana" w:hAnsi="Verdana"/>
          <w:i/>
          <w:color w:val="000000"/>
          <w:sz w:val="16"/>
          <w:szCs w:val="16"/>
          <w:shd w:val="clear" w:color="auto" w:fill="FFFFFF"/>
        </w:rPr>
        <w:t>montre</w:t>
      </w:r>
      <w:proofErr w:type="spellEnd"/>
      <w:r w:rsidRPr="00CE5C33">
        <w:rPr>
          <w:rFonts w:ascii="Verdana" w:hAnsi="Verdana"/>
          <w:i/>
          <w:color w:val="000000"/>
          <w:sz w:val="16"/>
          <w:szCs w:val="16"/>
          <w:shd w:val="clear" w:color="auto" w:fill="FFFFFF"/>
        </w:rPr>
        <w:t xml:space="preserve"> le respect et la </w:t>
      </w:r>
      <w:proofErr w:type="spellStart"/>
      <w:proofErr w:type="gramStart"/>
      <w:r w:rsidRPr="00CE5C33">
        <w:rPr>
          <w:rFonts w:ascii="Verdana" w:hAnsi="Verdana"/>
          <w:i/>
          <w:color w:val="000000"/>
          <w:sz w:val="16"/>
          <w:szCs w:val="16"/>
          <w:shd w:val="clear" w:color="auto" w:fill="FFFFFF"/>
        </w:rPr>
        <w:t>responsabilité</w:t>
      </w:r>
      <w:proofErr w:type="spellEnd"/>
      <w:r w:rsidRPr="00CE5C33">
        <w:rPr>
          <w:rFonts w:ascii="Verdana" w:hAnsi="Verdana"/>
          <w:i/>
          <w:color w:val="000000"/>
          <w:sz w:val="16"/>
          <w:szCs w:val="16"/>
          <w:shd w:val="clear" w:color="auto" w:fill="FFFFFF"/>
        </w:rPr>
        <w:t xml:space="preserve"> !</w:t>
      </w:r>
      <w:proofErr w:type="gramEnd"/>
      <w:r w:rsidRPr="00CE5C33">
        <w:rPr>
          <w:rFonts w:ascii="Verdana" w:hAnsi="Verdana"/>
          <w:i/>
          <w:color w:val="000000"/>
          <w:sz w:val="16"/>
          <w:szCs w:val="16"/>
          <w:shd w:val="clear" w:color="auto" w:fill="FFFFFF"/>
        </w:rPr>
        <w:t xml:space="preserve">  </w:t>
      </w:r>
      <w:r w:rsidRPr="00CE5C33">
        <w:rPr>
          <w:rFonts w:ascii="Verdana" w:hAnsi="Verdana"/>
          <w:color w:val="000000"/>
          <w:sz w:val="16"/>
          <w:szCs w:val="16"/>
          <w:shd w:val="clear" w:color="auto" w:fill="FFFFFF"/>
        </w:rPr>
        <w:t xml:space="preserve">In English, that says that our motto in class is to “Always do your best and show respect and be responsible. </w:t>
      </w:r>
    </w:p>
    <w:p w:rsidR="00CE5C33" w:rsidRDefault="00CE5C33">
      <w:pPr>
        <w:rPr>
          <w:rFonts w:ascii="Verdana" w:hAnsi="Verdana"/>
          <w:color w:val="000000"/>
          <w:sz w:val="16"/>
          <w:szCs w:val="16"/>
          <w:u w:val="single"/>
          <w:shd w:val="clear" w:color="auto" w:fill="FFFFFF"/>
        </w:rPr>
      </w:pPr>
      <w:r w:rsidRPr="00CE5C33">
        <w:rPr>
          <w:rFonts w:ascii="Verdana" w:hAnsi="Verdana"/>
          <w:color w:val="000000"/>
          <w:sz w:val="16"/>
          <w:szCs w:val="16"/>
          <w:u w:val="single"/>
          <w:shd w:val="clear" w:color="auto" w:fill="FFFFFF"/>
        </w:rPr>
        <w:t>To aid comprehension and success, students are expected to keep neat, accurate and up to date notes and to read through these notes regularly. Parents are asked to look through their child’s French book regularly in order to see their child’s progress. French workbooks can go home any day of the week; however, it is impera</w:t>
      </w:r>
      <w:r w:rsidR="00B41279">
        <w:rPr>
          <w:rFonts w:ascii="Verdana" w:hAnsi="Verdana"/>
          <w:color w:val="000000"/>
          <w:sz w:val="16"/>
          <w:szCs w:val="16"/>
          <w:u w:val="single"/>
          <w:shd w:val="clear" w:color="auto" w:fill="FFFFFF"/>
        </w:rPr>
        <w:t>tive that each French book is returned to</w:t>
      </w:r>
      <w:r w:rsidRPr="00CE5C33">
        <w:rPr>
          <w:rFonts w:ascii="Verdana" w:hAnsi="Verdana"/>
          <w:color w:val="000000"/>
          <w:sz w:val="16"/>
          <w:szCs w:val="16"/>
          <w:u w:val="single"/>
          <w:shd w:val="clear" w:color="auto" w:fill="FFFFFF"/>
        </w:rPr>
        <w:t xml:space="preserve"> class every day, as new material and lessons are learned daily. </w:t>
      </w:r>
    </w:p>
    <w:p w:rsidR="00B41279" w:rsidRPr="00B41279" w:rsidRDefault="00B41279">
      <w:pPr>
        <w:rPr>
          <w:rFonts w:ascii="Verdana" w:hAnsi="Verdana"/>
          <w:color w:val="000000"/>
          <w:sz w:val="16"/>
          <w:szCs w:val="16"/>
          <w:shd w:val="clear" w:color="auto" w:fill="FFFFFF"/>
        </w:rPr>
      </w:pPr>
      <w:r>
        <w:rPr>
          <w:rFonts w:ascii="Verdana" w:hAnsi="Verdana"/>
          <w:color w:val="000000"/>
          <w:sz w:val="16"/>
          <w:szCs w:val="16"/>
          <w:shd w:val="clear" w:color="auto" w:fill="FFFFFF"/>
        </w:rPr>
        <w:t>This newsletter will be posted on the website. Please do check the website monthly to read what is new.</w:t>
      </w:r>
    </w:p>
    <w:p w:rsidR="009A440E" w:rsidRPr="00F762D9" w:rsidRDefault="009A440E">
      <w:pPr>
        <w:rPr>
          <w:sz w:val="20"/>
          <w:szCs w:val="20"/>
        </w:rPr>
      </w:pPr>
      <w:r w:rsidRPr="00F762D9">
        <w:rPr>
          <w:sz w:val="20"/>
          <w:szCs w:val="20"/>
        </w:rPr>
        <w:t xml:space="preserve">Our </w:t>
      </w:r>
      <w:r w:rsidRPr="00B41279">
        <w:rPr>
          <w:b/>
          <w:sz w:val="28"/>
          <w:szCs w:val="28"/>
        </w:rPr>
        <w:t>fun-filled</w:t>
      </w:r>
      <w:r w:rsidRPr="00F762D9">
        <w:rPr>
          <w:sz w:val="20"/>
          <w:szCs w:val="20"/>
        </w:rPr>
        <w:t xml:space="preserve"> and learning packed September will </w:t>
      </w:r>
      <w:r w:rsidR="0083275F">
        <w:rPr>
          <w:sz w:val="20"/>
          <w:szCs w:val="20"/>
        </w:rPr>
        <w:t xml:space="preserve">include </w:t>
      </w:r>
      <w:r w:rsidR="0083275F" w:rsidRPr="0083275F">
        <w:rPr>
          <w:i/>
          <w:sz w:val="20"/>
          <w:szCs w:val="20"/>
        </w:rPr>
        <w:t>some games and trivia</w:t>
      </w:r>
      <w:r w:rsidR="0083275F">
        <w:rPr>
          <w:sz w:val="20"/>
          <w:szCs w:val="20"/>
        </w:rPr>
        <w:t xml:space="preserve"> which will be incorporated from time to time as the students learn and/or review the points </w:t>
      </w:r>
      <w:r w:rsidR="00F16B9F" w:rsidRPr="00F762D9">
        <w:rPr>
          <w:sz w:val="20"/>
          <w:szCs w:val="20"/>
        </w:rPr>
        <w:t>below.</w:t>
      </w:r>
    </w:p>
    <w:p w:rsidR="00F16B9F" w:rsidRPr="00F762D9" w:rsidRDefault="00F16B9F">
      <w:pPr>
        <w:rPr>
          <w:b/>
          <w:sz w:val="20"/>
          <w:szCs w:val="20"/>
          <w:u w:val="single"/>
        </w:rPr>
      </w:pPr>
      <w:r w:rsidRPr="00F762D9">
        <w:rPr>
          <w:b/>
          <w:sz w:val="20"/>
          <w:szCs w:val="20"/>
          <w:u w:val="single"/>
        </w:rPr>
        <w:t>GRADE 6</w:t>
      </w:r>
    </w:p>
    <w:p w:rsidR="00903FBF" w:rsidRPr="00F762D9" w:rsidRDefault="00F16B9F" w:rsidP="00903FBF">
      <w:pPr>
        <w:pStyle w:val="ListParagraph"/>
        <w:numPr>
          <w:ilvl w:val="0"/>
          <w:numId w:val="1"/>
        </w:numPr>
        <w:rPr>
          <w:sz w:val="20"/>
          <w:szCs w:val="20"/>
        </w:rPr>
      </w:pPr>
      <w:r w:rsidRPr="00F762D9">
        <w:rPr>
          <w:sz w:val="20"/>
          <w:szCs w:val="20"/>
        </w:rPr>
        <w:t>some review</w:t>
      </w:r>
    </w:p>
    <w:p w:rsidR="00903FBF" w:rsidRPr="00F762D9" w:rsidRDefault="00F16B9F" w:rsidP="00903FBF">
      <w:pPr>
        <w:pStyle w:val="ListParagraph"/>
        <w:numPr>
          <w:ilvl w:val="0"/>
          <w:numId w:val="1"/>
        </w:numPr>
        <w:rPr>
          <w:sz w:val="20"/>
          <w:szCs w:val="20"/>
        </w:rPr>
      </w:pPr>
      <w:r w:rsidRPr="00F762D9">
        <w:rPr>
          <w:sz w:val="20"/>
          <w:szCs w:val="20"/>
        </w:rPr>
        <w:t>indefinite and definite articles</w:t>
      </w:r>
    </w:p>
    <w:p w:rsidR="00903FBF" w:rsidRPr="00F762D9" w:rsidRDefault="00F16B9F" w:rsidP="00903FBF">
      <w:pPr>
        <w:pStyle w:val="ListParagraph"/>
        <w:numPr>
          <w:ilvl w:val="0"/>
          <w:numId w:val="1"/>
        </w:numPr>
        <w:rPr>
          <w:sz w:val="20"/>
          <w:szCs w:val="20"/>
        </w:rPr>
      </w:pPr>
      <w:r w:rsidRPr="00F762D9">
        <w:rPr>
          <w:sz w:val="20"/>
          <w:szCs w:val="20"/>
        </w:rPr>
        <w:t xml:space="preserve">possessive adjectives </w:t>
      </w:r>
    </w:p>
    <w:p w:rsidR="00F16B9F" w:rsidRPr="00F762D9" w:rsidRDefault="00F16B9F" w:rsidP="00E63DDB">
      <w:pPr>
        <w:pStyle w:val="ListParagraph"/>
        <w:numPr>
          <w:ilvl w:val="0"/>
          <w:numId w:val="1"/>
        </w:numPr>
        <w:rPr>
          <w:sz w:val="20"/>
          <w:szCs w:val="20"/>
        </w:rPr>
      </w:pPr>
      <w:r w:rsidRPr="00F762D9">
        <w:rPr>
          <w:sz w:val="20"/>
          <w:szCs w:val="20"/>
        </w:rPr>
        <w:t>conjugating the verb “</w:t>
      </w:r>
      <w:proofErr w:type="spellStart"/>
      <w:r w:rsidRPr="00F762D9">
        <w:rPr>
          <w:sz w:val="20"/>
          <w:szCs w:val="20"/>
        </w:rPr>
        <w:t>Aller</w:t>
      </w:r>
      <w:proofErr w:type="spellEnd"/>
      <w:r w:rsidRPr="00F762D9">
        <w:rPr>
          <w:sz w:val="20"/>
          <w:szCs w:val="20"/>
        </w:rPr>
        <w:t>”</w:t>
      </w:r>
    </w:p>
    <w:p w:rsidR="00F16B9F" w:rsidRPr="00F762D9" w:rsidRDefault="00F16B9F" w:rsidP="00F16B9F">
      <w:pPr>
        <w:rPr>
          <w:sz w:val="20"/>
          <w:szCs w:val="20"/>
        </w:rPr>
      </w:pPr>
      <w:r w:rsidRPr="00F762D9">
        <w:rPr>
          <w:b/>
          <w:sz w:val="20"/>
          <w:szCs w:val="20"/>
          <w:u w:val="single"/>
        </w:rPr>
        <w:t>GRADE 7</w:t>
      </w:r>
    </w:p>
    <w:p w:rsidR="00F16B9F" w:rsidRPr="00F762D9" w:rsidRDefault="00F16B9F" w:rsidP="00F16B9F">
      <w:pPr>
        <w:pStyle w:val="ListParagraph"/>
        <w:numPr>
          <w:ilvl w:val="0"/>
          <w:numId w:val="3"/>
        </w:numPr>
        <w:rPr>
          <w:sz w:val="20"/>
          <w:szCs w:val="20"/>
        </w:rPr>
      </w:pPr>
      <w:r w:rsidRPr="00F762D9">
        <w:rPr>
          <w:sz w:val="20"/>
          <w:szCs w:val="20"/>
        </w:rPr>
        <w:t>some review</w:t>
      </w:r>
    </w:p>
    <w:p w:rsidR="00F16B9F" w:rsidRPr="00F762D9" w:rsidRDefault="00F16B9F" w:rsidP="00F16B9F">
      <w:pPr>
        <w:pStyle w:val="ListParagraph"/>
        <w:numPr>
          <w:ilvl w:val="0"/>
          <w:numId w:val="3"/>
        </w:numPr>
        <w:rPr>
          <w:sz w:val="20"/>
          <w:szCs w:val="20"/>
        </w:rPr>
      </w:pPr>
      <w:r w:rsidRPr="00F762D9">
        <w:rPr>
          <w:sz w:val="20"/>
          <w:szCs w:val="20"/>
        </w:rPr>
        <w:t>regular verbs</w:t>
      </w:r>
    </w:p>
    <w:p w:rsidR="00F16B9F" w:rsidRPr="00F762D9" w:rsidRDefault="00F16B9F" w:rsidP="00F16B9F">
      <w:pPr>
        <w:pStyle w:val="ListParagraph"/>
        <w:numPr>
          <w:ilvl w:val="0"/>
          <w:numId w:val="3"/>
        </w:numPr>
        <w:rPr>
          <w:sz w:val="20"/>
          <w:szCs w:val="20"/>
        </w:rPr>
      </w:pPr>
      <w:r w:rsidRPr="00F762D9">
        <w:rPr>
          <w:sz w:val="20"/>
          <w:szCs w:val="20"/>
        </w:rPr>
        <w:t>possessive adjectives</w:t>
      </w:r>
    </w:p>
    <w:p w:rsidR="00F16B9F" w:rsidRPr="00F762D9" w:rsidRDefault="00F16B9F" w:rsidP="00F16B9F">
      <w:pPr>
        <w:pStyle w:val="ListParagraph"/>
        <w:numPr>
          <w:ilvl w:val="0"/>
          <w:numId w:val="3"/>
        </w:numPr>
        <w:rPr>
          <w:sz w:val="20"/>
          <w:szCs w:val="20"/>
        </w:rPr>
      </w:pPr>
      <w:r w:rsidRPr="00F762D9">
        <w:rPr>
          <w:sz w:val="20"/>
          <w:szCs w:val="20"/>
        </w:rPr>
        <w:t>adverbs</w:t>
      </w:r>
    </w:p>
    <w:p w:rsidR="00F16B9F" w:rsidRPr="00F762D9" w:rsidRDefault="00F16B9F" w:rsidP="00C12679">
      <w:pPr>
        <w:pStyle w:val="ListParagraph"/>
        <w:numPr>
          <w:ilvl w:val="0"/>
          <w:numId w:val="3"/>
        </w:numPr>
        <w:rPr>
          <w:sz w:val="20"/>
          <w:szCs w:val="20"/>
        </w:rPr>
      </w:pPr>
      <w:r w:rsidRPr="00F762D9">
        <w:rPr>
          <w:sz w:val="20"/>
          <w:szCs w:val="20"/>
        </w:rPr>
        <w:t>conjunctions</w:t>
      </w:r>
    </w:p>
    <w:p w:rsidR="00F16B9F" w:rsidRPr="00F762D9" w:rsidRDefault="00F16B9F" w:rsidP="00F16B9F">
      <w:pPr>
        <w:rPr>
          <w:b/>
          <w:sz w:val="20"/>
          <w:szCs w:val="20"/>
          <w:u w:val="single"/>
        </w:rPr>
      </w:pPr>
      <w:r w:rsidRPr="00F762D9">
        <w:rPr>
          <w:b/>
          <w:sz w:val="20"/>
          <w:szCs w:val="20"/>
          <w:u w:val="single"/>
        </w:rPr>
        <w:t>GRADE 8</w:t>
      </w:r>
    </w:p>
    <w:p w:rsidR="00F16B9F" w:rsidRPr="00F762D9" w:rsidRDefault="00F16B9F" w:rsidP="00F16B9F">
      <w:pPr>
        <w:pStyle w:val="ListParagraph"/>
        <w:numPr>
          <w:ilvl w:val="0"/>
          <w:numId w:val="4"/>
        </w:numPr>
        <w:rPr>
          <w:sz w:val="20"/>
          <w:szCs w:val="20"/>
        </w:rPr>
      </w:pPr>
      <w:r w:rsidRPr="00F762D9">
        <w:rPr>
          <w:sz w:val="20"/>
          <w:szCs w:val="20"/>
        </w:rPr>
        <w:t>some review</w:t>
      </w:r>
    </w:p>
    <w:p w:rsidR="00F16B9F" w:rsidRPr="00F762D9" w:rsidRDefault="00CC267B" w:rsidP="00F16B9F">
      <w:pPr>
        <w:pStyle w:val="ListParagraph"/>
        <w:numPr>
          <w:ilvl w:val="0"/>
          <w:numId w:val="4"/>
        </w:numPr>
        <w:rPr>
          <w:sz w:val="20"/>
          <w:szCs w:val="20"/>
        </w:rPr>
      </w:pPr>
      <w:r w:rsidRPr="00F762D9">
        <w:rPr>
          <w:sz w:val="20"/>
          <w:szCs w:val="20"/>
        </w:rPr>
        <w:t>regular verbs</w:t>
      </w:r>
    </w:p>
    <w:p w:rsidR="00F762D9" w:rsidRPr="00F762D9" w:rsidRDefault="00F762D9" w:rsidP="00F16B9F">
      <w:pPr>
        <w:pStyle w:val="ListParagraph"/>
        <w:numPr>
          <w:ilvl w:val="0"/>
          <w:numId w:val="4"/>
        </w:numPr>
        <w:rPr>
          <w:sz w:val="20"/>
          <w:szCs w:val="20"/>
        </w:rPr>
      </w:pPr>
      <w:r w:rsidRPr="00F762D9">
        <w:rPr>
          <w:sz w:val="20"/>
          <w:szCs w:val="20"/>
        </w:rPr>
        <w:t>irregular verbs</w:t>
      </w:r>
    </w:p>
    <w:p w:rsidR="00B20C86" w:rsidRPr="006F6939" w:rsidRDefault="00F762D9" w:rsidP="00903FBF">
      <w:pPr>
        <w:pStyle w:val="ListParagraph"/>
        <w:numPr>
          <w:ilvl w:val="0"/>
          <w:numId w:val="4"/>
        </w:numPr>
        <w:rPr>
          <w:sz w:val="20"/>
          <w:szCs w:val="20"/>
        </w:rPr>
      </w:pPr>
      <w:proofErr w:type="gramStart"/>
      <w:r w:rsidRPr="00F762D9">
        <w:rPr>
          <w:sz w:val="20"/>
          <w:szCs w:val="20"/>
        </w:rPr>
        <w:t>conjugating</w:t>
      </w:r>
      <w:proofErr w:type="gramEnd"/>
      <w:r w:rsidRPr="00F762D9">
        <w:rPr>
          <w:sz w:val="20"/>
          <w:szCs w:val="20"/>
        </w:rPr>
        <w:t xml:space="preserve"> the verbs “</w:t>
      </w:r>
      <w:proofErr w:type="spellStart"/>
      <w:r w:rsidRPr="00F762D9">
        <w:rPr>
          <w:sz w:val="20"/>
          <w:szCs w:val="20"/>
        </w:rPr>
        <w:t>Vouloir</w:t>
      </w:r>
      <w:proofErr w:type="spellEnd"/>
      <w:r w:rsidRPr="00F762D9">
        <w:rPr>
          <w:sz w:val="20"/>
          <w:szCs w:val="20"/>
        </w:rPr>
        <w:t xml:space="preserve">, </w:t>
      </w:r>
      <w:proofErr w:type="spellStart"/>
      <w:r w:rsidRPr="00F762D9">
        <w:rPr>
          <w:sz w:val="20"/>
          <w:szCs w:val="20"/>
        </w:rPr>
        <w:t>Pouvoir</w:t>
      </w:r>
      <w:proofErr w:type="spellEnd"/>
      <w:r w:rsidRPr="00F762D9">
        <w:rPr>
          <w:sz w:val="20"/>
          <w:szCs w:val="20"/>
        </w:rPr>
        <w:t>” et “Devoir”</w:t>
      </w:r>
      <w:r w:rsidR="006F6939">
        <w:rPr>
          <w:sz w:val="20"/>
          <w:szCs w:val="20"/>
        </w:rPr>
        <w:t xml:space="preserve">                                                                                                </w:t>
      </w:r>
      <w:bookmarkStart w:id="0" w:name="_GoBack"/>
      <w:bookmarkEnd w:id="0"/>
      <w:r w:rsidR="00903FBF" w:rsidRPr="006F6939">
        <w:rPr>
          <w:sz w:val="20"/>
          <w:szCs w:val="20"/>
        </w:rPr>
        <w:t>We will be speaking</w:t>
      </w:r>
      <w:r w:rsidR="00917906" w:rsidRPr="006F6939">
        <w:rPr>
          <w:sz w:val="20"/>
          <w:szCs w:val="20"/>
        </w:rPr>
        <w:t>, reading and writing in French and learning new things each and every day!</w:t>
      </w:r>
      <w:r w:rsidR="00B41279" w:rsidRPr="006F6939">
        <w:rPr>
          <w:sz w:val="20"/>
          <w:szCs w:val="20"/>
        </w:rPr>
        <w:t xml:space="preserve"> </w:t>
      </w:r>
      <w:r w:rsidR="006F6939" w:rsidRPr="006F6939">
        <w:rPr>
          <w:sz w:val="20"/>
          <w:szCs w:val="20"/>
        </w:rPr>
        <w:t xml:space="preserve">                                 </w:t>
      </w:r>
      <w:r w:rsidR="00B20C86" w:rsidRPr="006F6939">
        <w:rPr>
          <w:rFonts w:ascii="Broadway" w:hAnsi="Broadway"/>
          <w:noProof/>
          <w:sz w:val="20"/>
          <w:szCs w:val="20"/>
          <w:lang w:val="fr-CA" w:eastAsia="en-CA"/>
        </w:rPr>
        <w:t>« </w:t>
      </w:r>
      <w:r w:rsidR="00917906" w:rsidRPr="006F6939">
        <w:rPr>
          <w:rFonts w:ascii="Broadway" w:hAnsi="Broadway"/>
          <w:noProof/>
          <w:sz w:val="20"/>
          <w:szCs w:val="20"/>
          <w:lang w:val="fr-CA" w:eastAsia="en-CA"/>
        </w:rPr>
        <w:t>Fais toujours de ton mieux, même si personne ne regarde !»</w:t>
      </w:r>
      <w:r w:rsidR="006F6939" w:rsidRPr="006F6939">
        <w:rPr>
          <w:rFonts w:ascii="Broadway" w:hAnsi="Broadway"/>
          <w:noProof/>
          <w:sz w:val="20"/>
          <w:szCs w:val="20"/>
          <w:lang w:val="fr-CA" w:eastAsia="en-CA"/>
        </w:rPr>
        <w:t xml:space="preserve">                                                                                                                                                       </w:t>
      </w:r>
      <w:r w:rsidR="00917906" w:rsidRPr="006F6939">
        <w:rPr>
          <w:rFonts w:ascii="Broadway" w:hAnsi="Broadway"/>
          <w:noProof/>
          <w:sz w:val="20"/>
          <w:szCs w:val="20"/>
          <w:lang w:eastAsia="en-CA"/>
        </w:rPr>
        <w:t>Always do your best, even if no one is watching!</w:t>
      </w:r>
    </w:p>
    <w:p w:rsidR="00B20C86" w:rsidRPr="00F762D9" w:rsidRDefault="00B20C86" w:rsidP="00903FBF">
      <w:pPr>
        <w:rPr>
          <w:noProof/>
          <w:sz w:val="20"/>
          <w:szCs w:val="20"/>
          <w:lang w:eastAsia="en-CA"/>
        </w:rPr>
      </w:pPr>
      <w:r w:rsidRPr="00F762D9">
        <w:rPr>
          <w:noProof/>
          <w:sz w:val="20"/>
          <w:szCs w:val="20"/>
          <w:lang w:eastAsia="en-CA"/>
        </w:rPr>
        <w:t>Sincèrement,</w:t>
      </w:r>
    </w:p>
    <w:p w:rsidR="00903FBF" w:rsidRPr="00F762D9" w:rsidRDefault="00B20C86" w:rsidP="00903FBF">
      <w:pPr>
        <w:rPr>
          <w:sz w:val="20"/>
          <w:szCs w:val="20"/>
        </w:rPr>
      </w:pPr>
      <w:r w:rsidRPr="00F762D9">
        <w:rPr>
          <w:rFonts w:ascii="Brush Script MT" w:hAnsi="Brush Script MT"/>
          <w:noProof/>
          <w:sz w:val="20"/>
          <w:szCs w:val="20"/>
          <w:lang w:eastAsia="en-CA"/>
        </w:rPr>
        <w:t>Mme Sorensen</w:t>
      </w:r>
    </w:p>
    <w:sectPr w:rsidR="00903FBF" w:rsidRPr="00F762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rington">
    <w:altName w:val="Juice ITC"/>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oadway">
    <w:altName w:val="Gabriola"/>
    <w:charset w:val="00"/>
    <w:family w:val="decorative"/>
    <w:pitch w:val="variable"/>
    <w:sig w:usb0="00000003" w:usb1="00000000" w:usb2="00000000" w:usb3="00000000" w:csb0="00000001" w:csb1="00000000"/>
  </w:font>
  <w:font w:name="Brush Script MT">
    <w:altName w:val="Pristina"/>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52FA"/>
    <w:multiLevelType w:val="hybridMultilevel"/>
    <w:tmpl w:val="7578E046"/>
    <w:lvl w:ilvl="0" w:tplc="F20077E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110A6D"/>
    <w:multiLevelType w:val="hybridMultilevel"/>
    <w:tmpl w:val="E008274C"/>
    <w:lvl w:ilvl="0" w:tplc="D74E642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EE553D8"/>
    <w:multiLevelType w:val="hybridMultilevel"/>
    <w:tmpl w:val="FDC2C3B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71A81439"/>
    <w:multiLevelType w:val="hybridMultilevel"/>
    <w:tmpl w:val="36F8203A"/>
    <w:lvl w:ilvl="0" w:tplc="A74A3BE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0E"/>
    <w:rsid w:val="00047AAA"/>
    <w:rsid w:val="001C48C8"/>
    <w:rsid w:val="006F6939"/>
    <w:rsid w:val="0083275F"/>
    <w:rsid w:val="00903FBF"/>
    <w:rsid w:val="00917906"/>
    <w:rsid w:val="009A440E"/>
    <w:rsid w:val="00A002F5"/>
    <w:rsid w:val="00B20C86"/>
    <w:rsid w:val="00B41279"/>
    <w:rsid w:val="00CC267B"/>
    <w:rsid w:val="00CE5C33"/>
    <w:rsid w:val="00D57EDE"/>
    <w:rsid w:val="00DA5726"/>
    <w:rsid w:val="00E818C1"/>
    <w:rsid w:val="00F16B9F"/>
    <w:rsid w:val="00F762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A91D5-1616-47E8-8ACF-94EA449C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BF"/>
    <w:pPr>
      <w:ind w:left="720"/>
      <w:contextualSpacing/>
    </w:pPr>
  </w:style>
  <w:style w:type="paragraph" w:styleId="BalloonText">
    <w:name w:val="Balloon Text"/>
    <w:basedOn w:val="Normal"/>
    <w:link w:val="BalloonTextChar"/>
    <w:uiPriority w:val="99"/>
    <w:semiHidden/>
    <w:unhideWhenUsed/>
    <w:rsid w:val="00D57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a/url?sa=i&amp;rct=j&amp;q=&amp;esrc=s&amp;source=images&amp;cd=&amp;cad=rja&amp;uact=8&amp;ved=2ahUKEwiEzfekzqHdAhXn3YMKHZ0RAEcQjRx6BAgBEAU&amp;url=https://www.universityaffairs.ca/news/news-article/u-sudbury-commemorates-first-ever-raising-franco-ontarian-flag/&amp;psig=AOvVaw1dAgaqqB9Ol29B4TjxNTny&amp;ust=15361595015227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Kathleen</dc:creator>
  <cp:keywords/>
  <dc:description/>
  <cp:lastModifiedBy>Kathleen Sorensen</cp:lastModifiedBy>
  <cp:revision>6</cp:revision>
  <cp:lastPrinted>2019-08-29T15:15:00Z</cp:lastPrinted>
  <dcterms:created xsi:type="dcterms:W3CDTF">2019-08-29T14:37:00Z</dcterms:created>
  <dcterms:modified xsi:type="dcterms:W3CDTF">2019-09-02T13:45:00Z</dcterms:modified>
</cp:coreProperties>
</file>