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577" w:rsidRPr="00A36D10" w:rsidRDefault="00A36D10" w:rsidP="00A36D10">
      <w:pPr>
        <w:spacing w:after="0" w:line="259" w:lineRule="auto"/>
        <w:ind w:left="174" w:firstLine="0"/>
        <w:jc w:val="center"/>
        <w:rPr>
          <w:rFonts w:ascii="Bodoni MT Black" w:hAnsi="Bodoni MT Black"/>
          <w:sz w:val="96"/>
          <w:szCs w:val="96"/>
        </w:rPr>
      </w:pPr>
      <w:r w:rsidRPr="00A36D10">
        <w:rPr>
          <w:rFonts w:ascii="Bodoni MT Black" w:hAnsi="Bodoni MT Black"/>
          <w:noProof/>
        </w:rPr>
        <w:drawing>
          <wp:anchor distT="0" distB="0" distL="114300" distR="114300" simplePos="0" relativeHeight="251659264" behindDoc="1" locked="0" layoutInCell="1" allowOverlap="1" wp14:anchorId="72B8E281" wp14:editId="39D65FB5">
            <wp:simplePos x="0" y="0"/>
            <wp:positionH relativeFrom="column">
              <wp:posOffset>5552440</wp:posOffset>
            </wp:positionH>
            <wp:positionV relativeFrom="paragraph">
              <wp:posOffset>0</wp:posOffset>
            </wp:positionV>
            <wp:extent cx="1133475" cy="1133475"/>
            <wp:effectExtent l="0" t="0" r="9525" b="9525"/>
            <wp:wrapTight wrapText="bothSides">
              <wp:wrapPolygon edited="0">
                <wp:start x="0" y="0"/>
                <wp:lineTo x="0" y="21418"/>
                <wp:lineTo x="21418" y="21418"/>
                <wp:lineTo x="21418" y="0"/>
                <wp:lineTo x="0" y="0"/>
              </wp:wrapPolygon>
            </wp:wrapTight>
            <wp:docPr id="2" name="Picture 2" descr="Image result for april clip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pril clipart fr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anchor>
        </w:drawing>
      </w:r>
      <w:r w:rsidRPr="00A36D10">
        <w:rPr>
          <w:rFonts w:ascii="Bodoni MT Black" w:hAnsi="Bodoni MT Black"/>
          <w:noProof/>
        </w:rPr>
        <w:drawing>
          <wp:anchor distT="0" distB="0" distL="114300" distR="114300" simplePos="0" relativeHeight="251658240" behindDoc="1" locked="0" layoutInCell="1" allowOverlap="1" wp14:anchorId="49E1480C" wp14:editId="6295D05F">
            <wp:simplePos x="0" y="0"/>
            <wp:positionH relativeFrom="margin">
              <wp:align>left</wp:align>
            </wp:positionH>
            <wp:positionV relativeFrom="paragraph">
              <wp:posOffset>0</wp:posOffset>
            </wp:positionV>
            <wp:extent cx="895350" cy="906780"/>
            <wp:effectExtent l="0" t="0" r="0" b="7620"/>
            <wp:wrapTight wrapText="bothSides">
              <wp:wrapPolygon edited="0">
                <wp:start x="0" y="0"/>
                <wp:lineTo x="0" y="21328"/>
                <wp:lineTo x="21140" y="21328"/>
                <wp:lineTo x="21140" y="0"/>
                <wp:lineTo x="0" y="0"/>
              </wp:wrapPolygon>
            </wp:wrapTight>
            <wp:docPr id="1" name="Picture 1" descr="Image result for earth day clip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rth day clipart fre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06780"/>
                    </a:xfrm>
                    <a:prstGeom prst="rect">
                      <a:avLst/>
                    </a:prstGeom>
                    <a:noFill/>
                    <a:ln>
                      <a:noFill/>
                    </a:ln>
                  </pic:spPr>
                </pic:pic>
              </a:graphicData>
            </a:graphic>
          </wp:anchor>
        </w:drawing>
      </w:r>
      <w:r w:rsidRPr="00A36D10">
        <w:rPr>
          <w:rFonts w:ascii="Bodoni MT Black" w:hAnsi="Bodoni MT Black"/>
          <w:noProof/>
          <w:color w:val="7030A0"/>
          <w:sz w:val="96"/>
          <w:szCs w:val="96"/>
        </w:rPr>
        <w:t>April News</w:t>
      </w:r>
    </w:p>
    <w:p w:rsidR="00961577" w:rsidRDefault="00AE6F02">
      <w:pPr>
        <w:spacing w:after="0" w:line="259" w:lineRule="auto"/>
        <w:ind w:left="0" w:firstLine="0"/>
      </w:pPr>
      <w:r>
        <w:t xml:space="preserve"> </w:t>
      </w:r>
    </w:p>
    <w:p w:rsidR="00070FEA" w:rsidRDefault="00070FEA">
      <w:pPr>
        <w:ind w:left="-5"/>
      </w:pPr>
    </w:p>
    <w:p w:rsidR="00961577" w:rsidRPr="00C17559" w:rsidRDefault="00AE6F02">
      <w:pPr>
        <w:ind w:left="-5"/>
        <w:rPr>
          <w:rFonts w:asciiTheme="minorHAnsi" w:hAnsiTheme="minorHAnsi" w:cstheme="minorHAnsi"/>
          <w:szCs w:val="24"/>
        </w:rPr>
      </w:pPr>
      <w:r w:rsidRPr="00C17559">
        <w:rPr>
          <w:rFonts w:asciiTheme="minorHAnsi" w:hAnsiTheme="minorHAnsi" w:cstheme="minorHAnsi"/>
          <w:szCs w:val="24"/>
        </w:rPr>
        <w:t xml:space="preserve">Dear Parents, </w:t>
      </w:r>
    </w:p>
    <w:p w:rsidR="00961577" w:rsidRPr="00C17559" w:rsidRDefault="00AE6F02">
      <w:pPr>
        <w:spacing w:after="0" w:line="259" w:lineRule="auto"/>
        <w:ind w:left="0" w:firstLine="0"/>
        <w:rPr>
          <w:rFonts w:asciiTheme="minorHAnsi" w:hAnsiTheme="minorHAnsi" w:cstheme="minorHAnsi"/>
          <w:szCs w:val="24"/>
        </w:rPr>
      </w:pPr>
      <w:r w:rsidRPr="00C17559">
        <w:rPr>
          <w:rFonts w:asciiTheme="minorHAnsi" w:hAnsiTheme="minorHAnsi" w:cstheme="minorHAnsi"/>
          <w:szCs w:val="24"/>
        </w:rPr>
        <w:t xml:space="preserve"> </w:t>
      </w:r>
    </w:p>
    <w:p w:rsidR="00A36D10" w:rsidRPr="00C17559" w:rsidRDefault="005D2184" w:rsidP="005D2184">
      <w:pPr>
        <w:ind w:left="-15" w:firstLine="0"/>
        <w:rPr>
          <w:rFonts w:asciiTheme="minorHAnsi" w:hAnsiTheme="minorHAnsi" w:cstheme="minorHAnsi"/>
          <w:szCs w:val="24"/>
        </w:rPr>
      </w:pPr>
      <w:r w:rsidRPr="00C17559">
        <w:rPr>
          <w:rFonts w:asciiTheme="minorHAnsi" w:hAnsiTheme="minorHAnsi" w:cstheme="minorHAnsi"/>
          <w:szCs w:val="24"/>
        </w:rPr>
        <w:t xml:space="preserve">    </w:t>
      </w:r>
      <w:r w:rsidR="00605425" w:rsidRPr="00C17559">
        <w:rPr>
          <w:rFonts w:asciiTheme="minorHAnsi" w:hAnsiTheme="minorHAnsi" w:cstheme="minorHAnsi"/>
          <w:szCs w:val="24"/>
        </w:rPr>
        <w:t>Happy April Fool’s Day everyone!  April is finally here!  I think we are all grateful</w:t>
      </w:r>
      <w:r w:rsidR="00C17559">
        <w:rPr>
          <w:rFonts w:asciiTheme="minorHAnsi" w:hAnsiTheme="minorHAnsi" w:cstheme="minorHAnsi"/>
          <w:szCs w:val="24"/>
        </w:rPr>
        <w:t xml:space="preserve"> with</w:t>
      </w:r>
      <w:r w:rsidR="00605425" w:rsidRPr="00C17559">
        <w:rPr>
          <w:rFonts w:asciiTheme="minorHAnsi" w:hAnsiTheme="minorHAnsi" w:cstheme="minorHAnsi"/>
          <w:szCs w:val="24"/>
        </w:rPr>
        <w:t xml:space="preserve"> the anticipation that warmer and sunnier weather is close by. It certainly seemed like a long and icy winter this year</w:t>
      </w:r>
      <w:r w:rsidR="00C17559">
        <w:rPr>
          <w:rFonts w:asciiTheme="minorHAnsi" w:hAnsiTheme="minorHAnsi" w:cstheme="minorHAnsi"/>
          <w:szCs w:val="24"/>
        </w:rPr>
        <w:t>.</w:t>
      </w:r>
    </w:p>
    <w:p w:rsidR="00070FEA" w:rsidRPr="00C17559" w:rsidRDefault="00070FEA">
      <w:pPr>
        <w:ind w:left="-5"/>
        <w:rPr>
          <w:rFonts w:asciiTheme="minorHAnsi" w:hAnsiTheme="minorHAnsi" w:cstheme="minorHAnsi"/>
          <w:szCs w:val="24"/>
        </w:rPr>
      </w:pPr>
      <w:r w:rsidRPr="00C17559">
        <w:rPr>
          <w:rFonts w:asciiTheme="minorHAnsi" w:hAnsiTheme="minorHAnsi" w:cstheme="minorHAnsi"/>
          <w:szCs w:val="24"/>
        </w:rPr>
        <w:t xml:space="preserve">   </w:t>
      </w:r>
      <w:r w:rsidR="00605425" w:rsidRPr="00C17559">
        <w:rPr>
          <w:rFonts w:asciiTheme="minorHAnsi" w:hAnsiTheme="minorHAnsi" w:cstheme="minorHAnsi"/>
          <w:szCs w:val="24"/>
        </w:rPr>
        <w:t>April is a busy month</w:t>
      </w:r>
      <w:r w:rsidR="00D543F7" w:rsidRPr="00C17559">
        <w:rPr>
          <w:rFonts w:asciiTheme="minorHAnsi" w:hAnsiTheme="minorHAnsi" w:cstheme="minorHAnsi"/>
          <w:szCs w:val="24"/>
        </w:rPr>
        <w:t xml:space="preserve"> in Room 3</w:t>
      </w:r>
      <w:r w:rsidR="00605425" w:rsidRPr="00C17559">
        <w:rPr>
          <w:rFonts w:asciiTheme="minorHAnsi" w:hAnsiTheme="minorHAnsi" w:cstheme="minorHAnsi"/>
          <w:szCs w:val="24"/>
        </w:rPr>
        <w:t xml:space="preserve">.  Our room and </w:t>
      </w:r>
      <w:r w:rsidR="006C2CCB" w:rsidRPr="00C17559">
        <w:rPr>
          <w:rFonts w:asciiTheme="minorHAnsi" w:hAnsiTheme="minorHAnsi" w:cstheme="minorHAnsi"/>
          <w:szCs w:val="24"/>
        </w:rPr>
        <w:t>Ms.</w:t>
      </w:r>
      <w:r w:rsidR="00605425" w:rsidRPr="00C17559">
        <w:rPr>
          <w:rFonts w:asciiTheme="minorHAnsi" w:hAnsiTheme="minorHAnsi" w:cstheme="minorHAnsi"/>
          <w:szCs w:val="24"/>
        </w:rPr>
        <w:t xml:space="preserve"> McKelvey’s room will be hosting the April assembly.</w:t>
      </w:r>
      <w:r w:rsidR="00C17559">
        <w:rPr>
          <w:rFonts w:asciiTheme="minorHAnsi" w:hAnsiTheme="minorHAnsi" w:cstheme="minorHAnsi"/>
          <w:szCs w:val="24"/>
        </w:rPr>
        <w:t xml:space="preserve"> </w:t>
      </w:r>
      <w:r w:rsidR="00605425" w:rsidRPr="00C17559">
        <w:rPr>
          <w:rFonts w:asciiTheme="minorHAnsi" w:hAnsiTheme="minorHAnsi" w:cstheme="minorHAnsi"/>
          <w:szCs w:val="24"/>
        </w:rPr>
        <w:t>Please stay tuned for updates</w:t>
      </w:r>
      <w:r w:rsidR="00C17559">
        <w:rPr>
          <w:rFonts w:asciiTheme="minorHAnsi" w:hAnsiTheme="minorHAnsi" w:cstheme="minorHAnsi"/>
          <w:szCs w:val="24"/>
        </w:rPr>
        <w:t xml:space="preserve"> as the assembly approaches</w:t>
      </w:r>
      <w:r w:rsidR="00605425" w:rsidRPr="00C17559">
        <w:rPr>
          <w:rFonts w:asciiTheme="minorHAnsi" w:hAnsiTheme="minorHAnsi" w:cstheme="minorHAnsi"/>
          <w:szCs w:val="24"/>
        </w:rPr>
        <w:t xml:space="preserve">. Oneida is humming with the sounds of Africa and the tunes from Lion King. We will be doing some hallway art to help decorate for these very special performances. </w:t>
      </w:r>
      <w:r w:rsidR="00480484" w:rsidRPr="00C17559">
        <w:rPr>
          <w:rFonts w:asciiTheme="minorHAnsi" w:hAnsiTheme="minorHAnsi" w:cstheme="minorHAnsi"/>
          <w:szCs w:val="24"/>
        </w:rPr>
        <w:t>O</w:t>
      </w:r>
      <w:r w:rsidR="00605425" w:rsidRPr="00C17559">
        <w:rPr>
          <w:rFonts w:asciiTheme="minorHAnsi" w:hAnsiTheme="minorHAnsi" w:cstheme="minorHAnsi"/>
          <w:szCs w:val="24"/>
        </w:rPr>
        <w:t xml:space="preserve">ur trip to see the Beanstock musical is on April 8. </w:t>
      </w:r>
      <w:r w:rsidR="00C17559" w:rsidRPr="00C17559">
        <w:rPr>
          <w:rFonts w:asciiTheme="minorHAnsi" w:hAnsiTheme="minorHAnsi" w:cstheme="minorHAnsi"/>
          <w:szCs w:val="24"/>
        </w:rPr>
        <w:t xml:space="preserve">Lastly the Annual Oneida Spaghetti Supper is April 26. Traditionally each classroom collects items for a basket which will be raffled off at the dinner. Our basket theme is </w:t>
      </w:r>
      <w:r w:rsidR="00C17559" w:rsidRPr="00C17559">
        <w:rPr>
          <w:rFonts w:asciiTheme="minorHAnsi" w:hAnsiTheme="minorHAnsi" w:cstheme="minorHAnsi"/>
          <w:b/>
          <w:szCs w:val="24"/>
        </w:rPr>
        <w:t>gardening.</w:t>
      </w:r>
      <w:r w:rsidR="00C17559" w:rsidRPr="00C17559">
        <w:rPr>
          <w:rFonts w:asciiTheme="minorHAnsi" w:hAnsiTheme="minorHAnsi" w:cstheme="minorHAnsi"/>
          <w:szCs w:val="24"/>
        </w:rPr>
        <w:t xml:space="preserve"> Please send any donations for our basket </w:t>
      </w:r>
      <w:r w:rsidR="006C2CCB">
        <w:rPr>
          <w:rFonts w:asciiTheme="minorHAnsi" w:hAnsiTheme="minorHAnsi" w:cstheme="minorHAnsi"/>
          <w:szCs w:val="24"/>
        </w:rPr>
        <w:t xml:space="preserve">to </w:t>
      </w:r>
      <w:r w:rsidR="00C17559" w:rsidRPr="00C17559">
        <w:rPr>
          <w:rFonts w:asciiTheme="minorHAnsi" w:hAnsiTheme="minorHAnsi" w:cstheme="minorHAnsi"/>
          <w:szCs w:val="24"/>
        </w:rPr>
        <w:t>school with your child in the next couple of weeks. Thank so much in advance for your support!</w:t>
      </w:r>
    </w:p>
    <w:p w:rsidR="006C2CCB" w:rsidRDefault="00A36D10" w:rsidP="00A36D10">
      <w:pPr>
        <w:rPr>
          <w:rFonts w:asciiTheme="minorHAnsi" w:hAnsiTheme="minorHAnsi" w:cstheme="minorHAnsi"/>
          <w:szCs w:val="24"/>
        </w:rPr>
      </w:pPr>
      <w:r w:rsidRPr="00C17559">
        <w:rPr>
          <w:rFonts w:asciiTheme="minorHAnsi" w:hAnsiTheme="minorHAnsi" w:cstheme="minorHAnsi"/>
          <w:szCs w:val="24"/>
        </w:rPr>
        <w:t xml:space="preserve">   </w:t>
      </w:r>
      <w:r w:rsidR="00AE6F02" w:rsidRPr="00C17559">
        <w:rPr>
          <w:rFonts w:asciiTheme="minorHAnsi" w:hAnsiTheme="minorHAnsi" w:cstheme="minorHAnsi"/>
          <w:szCs w:val="24"/>
        </w:rPr>
        <w:t>In language</w:t>
      </w:r>
      <w:r w:rsidR="00C17559" w:rsidRPr="00C17559">
        <w:rPr>
          <w:rFonts w:asciiTheme="minorHAnsi" w:hAnsiTheme="minorHAnsi" w:cstheme="minorHAnsi"/>
          <w:szCs w:val="24"/>
        </w:rPr>
        <w:t>,</w:t>
      </w:r>
      <w:r w:rsidR="00AE6F02" w:rsidRPr="00C17559">
        <w:rPr>
          <w:rFonts w:asciiTheme="minorHAnsi" w:hAnsiTheme="minorHAnsi" w:cstheme="minorHAnsi"/>
          <w:szCs w:val="24"/>
        </w:rPr>
        <w:t xml:space="preserve"> we have </w:t>
      </w:r>
      <w:r w:rsidR="00D543F7" w:rsidRPr="00C17559">
        <w:rPr>
          <w:rFonts w:asciiTheme="minorHAnsi" w:hAnsiTheme="minorHAnsi" w:cstheme="minorHAnsi"/>
          <w:szCs w:val="24"/>
        </w:rPr>
        <w:t xml:space="preserve">been working on a unit about asking and answering questions </w:t>
      </w:r>
      <w:r w:rsidR="00D543F7" w:rsidRPr="00C17559">
        <w:rPr>
          <w:rFonts w:asciiTheme="minorHAnsi" w:hAnsiTheme="minorHAnsi" w:cstheme="minorHAnsi"/>
          <w:b/>
          <w:szCs w:val="24"/>
        </w:rPr>
        <w:t>before</w:t>
      </w:r>
      <w:r w:rsidR="00D543F7" w:rsidRPr="00C17559">
        <w:rPr>
          <w:rFonts w:asciiTheme="minorHAnsi" w:hAnsiTheme="minorHAnsi" w:cstheme="minorHAnsi"/>
          <w:szCs w:val="24"/>
        </w:rPr>
        <w:t xml:space="preserve">, </w:t>
      </w:r>
      <w:r w:rsidR="00D543F7" w:rsidRPr="00C17559">
        <w:rPr>
          <w:rFonts w:asciiTheme="minorHAnsi" w:hAnsiTheme="minorHAnsi" w:cstheme="minorHAnsi"/>
          <w:b/>
          <w:szCs w:val="24"/>
        </w:rPr>
        <w:t>during</w:t>
      </w:r>
      <w:r w:rsidR="00D543F7" w:rsidRPr="00C17559">
        <w:rPr>
          <w:rFonts w:asciiTheme="minorHAnsi" w:hAnsiTheme="minorHAnsi" w:cstheme="minorHAnsi"/>
          <w:szCs w:val="24"/>
        </w:rPr>
        <w:t xml:space="preserve"> and </w:t>
      </w:r>
      <w:r w:rsidR="00D543F7" w:rsidRPr="00C17559">
        <w:rPr>
          <w:rFonts w:asciiTheme="minorHAnsi" w:hAnsiTheme="minorHAnsi" w:cstheme="minorHAnsi"/>
          <w:b/>
          <w:szCs w:val="24"/>
        </w:rPr>
        <w:t>after</w:t>
      </w:r>
      <w:r w:rsidR="00D543F7" w:rsidRPr="00C17559">
        <w:rPr>
          <w:rFonts w:asciiTheme="minorHAnsi" w:hAnsiTheme="minorHAnsi" w:cstheme="minorHAnsi"/>
          <w:szCs w:val="24"/>
        </w:rPr>
        <w:t xml:space="preserve"> we read. Asking questions of ourselves before and while we read a book ensures that we are un</w:t>
      </w:r>
      <w:r w:rsidR="006C2CCB">
        <w:rPr>
          <w:rFonts w:asciiTheme="minorHAnsi" w:hAnsiTheme="minorHAnsi" w:cstheme="minorHAnsi"/>
          <w:szCs w:val="24"/>
        </w:rPr>
        <w:t>d</w:t>
      </w:r>
      <w:r w:rsidR="00D543F7" w:rsidRPr="00C17559">
        <w:rPr>
          <w:rFonts w:asciiTheme="minorHAnsi" w:hAnsiTheme="minorHAnsi" w:cstheme="minorHAnsi"/>
          <w:szCs w:val="24"/>
        </w:rPr>
        <w:t>e</w:t>
      </w:r>
      <w:r w:rsidR="006C2CCB">
        <w:rPr>
          <w:rFonts w:asciiTheme="minorHAnsi" w:hAnsiTheme="minorHAnsi" w:cstheme="minorHAnsi"/>
          <w:szCs w:val="24"/>
        </w:rPr>
        <w:t>r</w:t>
      </w:r>
      <w:r w:rsidR="00D543F7" w:rsidRPr="00C17559">
        <w:rPr>
          <w:rFonts w:asciiTheme="minorHAnsi" w:hAnsiTheme="minorHAnsi" w:cstheme="minorHAnsi"/>
          <w:szCs w:val="24"/>
        </w:rPr>
        <w:t>standing what we read. Answering questions after we have read a book ensures that we have understoo</w:t>
      </w:r>
      <w:r w:rsidR="006C2CCB">
        <w:rPr>
          <w:rFonts w:asciiTheme="minorHAnsi" w:hAnsiTheme="minorHAnsi" w:cstheme="minorHAnsi"/>
          <w:szCs w:val="24"/>
        </w:rPr>
        <w:t>d</w:t>
      </w:r>
      <w:r w:rsidR="00D543F7" w:rsidRPr="00C17559">
        <w:rPr>
          <w:rFonts w:asciiTheme="minorHAnsi" w:hAnsiTheme="minorHAnsi" w:cstheme="minorHAnsi"/>
          <w:szCs w:val="24"/>
        </w:rPr>
        <w:t xml:space="preserve"> the story</w:t>
      </w:r>
      <w:r w:rsidR="006C2CCB">
        <w:rPr>
          <w:rFonts w:asciiTheme="minorHAnsi" w:hAnsiTheme="minorHAnsi" w:cstheme="minorHAnsi"/>
          <w:szCs w:val="24"/>
        </w:rPr>
        <w:t xml:space="preserve"> plot</w:t>
      </w:r>
      <w:r w:rsidR="00D543F7" w:rsidRPr="00C17559">
        <w:rPr>
          <w:rFonts w:asciiTheme="minorHAnsi" w:hAnsiTheme="minorHAnsi" w:cstheme="minorHAnsi"/>
          <w:szCs w:val="24"/>
        </w:rPr>
        <w:t xml:space="preserve">. We have talked about </w:t>
      </w:r>
      <w:r w:rsidR="00D543F7" w:rsidRPr="006C2CCB">
        <w:rPr>
          <w:rFonts w:asciiTheme="minorHAnsi" w:hAnsiTheme="minorHAnsi" w:cstheme="minorHAnsi"/>
          <w:b/>
          <w:szCs w:val="24"/>
        </w:rPr>
        <w:t>hand questions</w:t>
      </w:r>
      <w:r w:rsidR="00D543F7" w:rsidRPr="00C17559">
        <w:rPr>
          <w:rFonts w:asciiTheme="minorHAnsi" w:hAnsiTheme="minorHAnsi" w:cstheme="minorHAnsi"/>
          <w:szCs w:val="24"/>
        </w:rPr>
        <w:t xml:space="preserve"> (where you can point to the answer in the book), </w:t>
      </w:r>
      <w:r w:rsidR="00D543F7" w:rsidRPr="006C2CCB">
        <w:rPr>
          <w:rFonts w:asciiTheme="minorHAnsi" w:hAnsiTheme="minorHAnsi" w:cstheme="minorHAnsi"/>
          <w:b/>
          <w:szCs w:val="24"/>
        </w:rPr>
        <w:t>head questions</w:t>
      </w:r>
      <w:r w:rsidR="00D543F7" w:rsidRPr="00C17559">
        <w:rPr>
          <w:rFonts w:asciiTheme="minorHAnsi" w:hAnsiTheme="minorHAnsi" w:cstheme="minorHAnsi"/>
          <w:szCs w:val="24"/>
        </w:rPr>
        <w:t xml:space="preserve"> (where you use inform</w:t>
      </w:r>
      <w:r w:rsidR="006C2CCB">
        <w:rPr>
          <w:rFonts w:asciiTheme="minorHAnsi" w:hAnsiTheme="minorHAnsi" w:cstheme="minorHAnsi"/>
          <w:szCs w:val="24"/>
        </w:rPr>
        <w:t>a</w:t>
      </w:r>
      <w:r w:rsidR="00D543F7" w:rsidRPr="00C17559">
        <w:rPr>
          <w:rFonts w:asciiTheme="minorHAnsi" w:hAnsiTheme="minorHAnsi" w:cstheme="minorHAnsi"/>
          <w:szCs w:val="24"/>
        </w:rPr>
        <w:t>ti</w:t>
      </w:r>
      <w:r w:rsidR="006C2CCB">
        <w:rPr>
          <w:rFonts w:asciiTheme="minorHAnsi" w:hAnsiTheme="minorHAnsi" w:cstheme="minorHAnsi"/>
          <w:szCs w:val="24"/>
        </w:rPr>
        <w:t>o</w:t>
      </w:r>
      <w:r w:rsidR="00D543F7" w:rsidRPr="00C17559">
        <w:rPr>
          <w:rFonts w:asciiTheme="minorHAnsi" w:hAnsiTheme="minorHAnsi" w:cstheme="minorHAnsi"/>
          <w:szCs w:val="24"/>
        </w:rPr>
        <w:t xml:space="preserve">n from the story and your own schema to answer the question), and the highest level of question, </w:t>
      </w:r>
      <w:r w:rsidR="00D543F7" w:rsidRPr="006C2CCB">
        <w:rPr>
          <w:rFonts w:asciiTheme="minorHAnsi" w:hAnsiTheme="minorHAnsi" w:cstheme="minorHAnsi"/>
          <w:b/>
          <w:szCs w:val="24"/>
        </w:rPr>
        <w:t>the heart question</w:t>
      </w:r>
      <w:r w:rsidR="00D543F7" w:rsidRPr="00C17559">
        <w:rPr>
          <w:rFonts w:asciiTheme="minorHAnsi" w:hAnsiTheme="minorHAnsi" w:cstheme="minorHAnsi"/>
          <w:szCs w:val="24"/>
        </w:rPr>
        <w:t xml:space="preserve"> (where </w:t>
      </w:r>
      <w:r w:rsidR="006C2CCB">
        <w:rPr>
          <w:rFonts w:asciiTheme="minorHAnsi" w:hAnsiTheme="minorHAnsi" w:cstheme="minorHAnsi"/>
          <w:szCs w:val="24"/>
        </w:rPr>
        <w:t xml:space="preserve">you use </w:t>
      </w:r>
      <w:r w:rsidR="00480484" w:rsidRPr="00C17559">
        <w:rPr>
          <w:rFonts w:asciiTheme="minorHAnsi" w:hAnsiTheme="minorHAnsi" w:cstheme="minorHAnsi"/>
          <w:szCs w:val="24"/>
        </w:rPr>
        <w:t xml:space="preserve">your </w:t>
      </w:r>
      <w:r w:rsidR="00D543F7" w:rsidRPr="00C17559">
        <w:rPr>
          <w:rFonts w:asciiTheme="minorHAnsi" w:hAnsiTheme="minorHAnsi" w:cstheme="minorHAnsi"/>
          <w:szCs w:val="24"/>
        </w:rPr>
        <w:t xml:space="preserve">feelings </w:t>
      </w:r>
      <w:r w:rsidR="00414791">
        <w:rPr>
          <w:rFonts w:asciiTheme="minorHAnsi" w:hAnsiTheme="minorHAnsi" w:cstheme="minorHAnsi"/>
          <w:szCs w:val="24"/>
        </w:rPr>
        <w:t xml:space="preserve">and opinions </w:t>
      </w:r>
      <w:r w:rsidR="00480484" w:rsidRPr="00C17559">
        <w:rPr>
          <w:rFonts w:asciiTheme="minorHAnsi" w:hAnsiTheme="minorHAnsi" w:cstheme="minorHAnsi"/>
          <w:szCs w:val="24"/>
        </w:rPr>
        <w:t xml:space="preserve">to answer the question).  We have been using Laura Numeroff books as a basis for our question and answer unit, </w:t>
      </w:r>
      <w:r w:rsidR="00414791">
        <w:rPr>
          <w:rFonts w:asciiTheme="minorHAnsi" w:hAnsiTheme="minorHAnsi" w:cstheme="minorHAnsi"/>
          <w:szCs w:val="24"/>
        </w:rPr>
        <w:t>which has</w:t>
      </w:r>
      <w:r w:rsidR="00480484" w:rsidRPr="00C17559">
        <w:rPr>
          <w:rFonts w:asciiTheme="minorHAnsi" w:hAnsiTheme="minorHAnsi" w:cstheme="minorHAnsi"/>
          <w:szCs w:val="24"/>
        </w:rPr>
        <w:t xml:space="preserve"> </w:t>
      </w:r>
      <w:r w:rsidR="006C2CCB" w:rsidRPr="00C17559">
        <w:rPr>
          <w:rFonts w:asciiTheme="minorHAnsi" w:hAnsiTheme="minorHAnsi" w:cstheme="minorHAnsi"/>
          <w:szCs w:val="24"/>
        </w:rPr>
        <w:t>led</w:t>
      </w:r>
      <w:r w:rsidR="00480484" w:rsidRPr="00C17559">
        <w:rPr>
          <w:rFonts w:asciiTheme="minorHAnsi" w:hAnsiTheme="minorHAnsi" w:cstheme="minorHAnsi"/>
          <w:szCs w:val="24"/>
        </w:rPr>
        <w:t xml:space="preserve"> to us publishing our own circle stories.  The students have gott</w:t>
      </w:r>
      <w:r w:rsidR="00C17559" w:rsidRPr="00C17559">
        <w:rPr>
          <w:rFonts w:asciiTheme="minorHAnsi" w:hAnsiTheme="minorHAnsi" w:cstheme="minorHAnsi"/>
          <w:szCs w:val="24"/>
        </w:rPr>
        <w:t>e</w:t>
      </w:r>
      <w:r w:rsidR="00480484" w:rsidRPr="00C17559">
        <w:rPr>
          <w:rFonts w:asciiTheme="minorHAnsi" w:hAnsiTheme="minorHAnsi" w:cstheme="minorHAnsi"/>
          <w:szCs w:val="24"/>
        </w:rPr>
        <w:t>n quite creative</w:t>
      </w:r>
      <w:r w:rsidR="006C2CCB">
        <w:rPr>
          <w:rFonts w:asciiTheme="minorHAnsi" w:hAnsiTheme="minorHAnsi" w:cstheme="minorHAnsi"/>
          <w:szCs w:val="24"/>
        </w:rPr>
        <w:t xml:space="preserve"> with their stories</w:t>
      </w:r>
      <w:r w:rsidR="00480484" w:rsidRPr="00C17559">
        <w:rPr>
          <w:rFonts w:asciiTheme="minorHAnsi" w:hAnsiTheme="minorHAnsi" w:cstheme="minorHAnsi"/>
          <w:szCs w:val="24"/>
        </w:rPr>
        <w:t xml:space="preserve">.  I’m sure you will enjoy their </w:t>
      </w:r>
      <w:r w:rsidR="006C2CCB">
        <w:rPr>
          <w:rFonts w:asciiTheme="minorHAnsi" w:hAnsiTheme="minorHAnsi" w:cstheme="minorHAnsi"/>
          <w:szCs w:val="24"/>
        </w:rPr>
        <w:t>books</w:t>
      </w:r>
      <w:r w:rsidR="00480484" w:rsidRPr="00C17559">
        <w:rPr>
          <w:rFonts w:asciiTheme="minorHAnsi" w:hAnsiTheme="minorHAnsi" w:cstheme="minorHAnsi"/>
          <w:szCs w:val="24"/>
        </w:rPr>
        <w:t xml:space="preserve"> when they come home. </w:t>
      </w:r>
    </w:p>
    <w:p w:rsidR="00A36D10" w:rsidRPr="00C17559" w:rsidRDefault="006C2CCB" w:rsidP="00A36D10">
      <w:pPr>
        <w:rPr>
          <w:rFonts w:asciiTheme="minorHAnsi" w:hAnsiTheme="minorHAnsi" w:cstheme="minorHAnsi"/>
          <w:szCs w:val="24"/>
        </w:rPr>
      </w:pPr>
      <w:r>
        <w:rPr>
          <w:rFonts w:asciiTheme="minorHAnsi" w:hAnsiTheme="minorHAnsi" w:cstheme="minorHAnsi"/>
          <w:szCs w:val="24"/>
        </w:rPr>
        <w:t xml:space="preserve">   </w:t>
      </w:r>
      <w:r w:rsidR="00480484" w:rsidRPr="00C17559">
        <w:rPr>
          <w:rFonts w:asciiTheme="minorHAnsi" w:hAnsiTheme="minorHAnsi" w:cstheme="minorHAnsi"/>
          <w:szCs w:val="24"/>
        </w:rPr>
        <w:t xml:space="preserve">Our next </w:t>
      </w:r>
      <w:r w:rsidR="00414791">
        <w:rPr>
          <w:rFonts w:asciiTheme="minorHAnsi" w:hAnsiTheme="minorHAnsi" w:cstheme="minorHAnsi"/>
          <w:szCs w:val="24"/>
        </w:rPr>
        <w:t xml:space="preserve">language </w:t>
      </w:r>
      <w:r w:rsidR="00480484" w:rsidRPr="00C17559">
        <w:rPr>
          <w:rFonts w:asciiTheme="minorHAnsi" w:hAnsiTheme="minorHAnsi" w:cstheme="minorHAnsi"/>
          <w:szCs w:val="24"/>
        </w:rPr>
        <w:t xml:space="preserve">unit will be </w:t>
      </w:r>
      <w:r w:rsidR="00A36D10" w:rsidRPr="00C17559">
        <w:rPr>
          <w:rFonts w:asciiTheme="minorHAnsi" w:hAnsiTheme="minorHAnsi" w:cstheme="minorHAnsi"/>
          <w:b/>
          <w:szCs w:val="24"/>
        </w:rPr>
        <w:t>point of view</w:t>
      </w:r>
      <w:r w:rsidR="00A36D10" w:rsidRPr="00C17559">
        <w:rPr>
          <w:rFonts w:asciiTheme="minorHAnsi" w:hAnsiTheme="minorHAnsi" w:cstheme="minorHAnsi"/>
          <w:szCs w:val="24"/>
        </w:rPr>
        <w:t xml:space="preserve">. This is a fun unit as we will try to figure out which character is speaking in the story, or which character’s point of view the story is being told from.  The difficult part is explaining how we know who is speaking, using </w:t>
      </w:r>
      <w:r w:rsidR="00070FEA" w:rsidRPr="00C17559">
        <w:rPr>
          <w:rFonts w:asciiTheme="minorHAnsi" w:hAnsiTheme="minorHAnsi" w:cstheme="minorHAnsi"/>
          <w:szCs w:val="24"/>
        </w:rPr>
        <w:t xml:space="preserve">specific </w:t>
      </w:r>
      <w:r w:rsidR="00A36D10" w:rsidRPr="00C17559">
        <w:rPr>
          <w:rFonts w:asciiTheme="minorHAnsi" w:hAnsiTheme="minorHAnsi" w:cstheme="minorHAnsi"/>
          <w:szCs w:val="24"/>
        </w:rPr>
        <w:t xml:space="preserve">evidence from the story. </w:t>
      </w:r>
      <w:r w:rsidR="00070FEA" w:rsidRPr="00C17559">
        <w:rPr>
          <w:rFonts w:asciiTheme="minorHAnsi" w:hAnsiTheme="minorHAnsi" w:cstheme="minorHAnsi"/>
          <w:szCs w:val="24"/>
        </w:rPr>
        <w:t>We will also work on explaining how the story might change if it was told from another character’s point of view.</w:t>
      </w:r>
    </w:p>
    <w:p w:rsidR="00961577" w:rsidRPr="00C17559" w:rsidRDefault="00AE6F02">
      <w:pPr>
        <w:ind w:left="-5"/>
        <w:rPr>
          <w:rFonts w:asciiTheme="minorHAnsi" w:hAnsiTheme="minorHAnsi" w:cstheme="minorHAnsi"/>
          <w:szCs w:val="24"/>
        </w:rPr>
      </w:pPr>
      <w:r w:rsidRPr="00C17559">
        <w:rPr>
          <w:rFonts w:asciiTheme="minorHAnsi" w:hAnsiTheme="minorHAnsi" w:cstheme="minorHAnsi"/>
          <w:szCs w:val="24"/>
        </w:rPr>
        <w:t xml:space="preserve">    In math</w:t>
      </w:r>
      <w:r w:rsidR="006C2CCB">
        <w:rPr>
          <w:rFonts w:asciiTheme="minorHAnsi" w:hAnsiTheme="minorHAnsi" w:cstheme="minorHAnsi"/>
          <w:szCs w:val="24"/>
        </w:rPr>
        <w:t>,</w:t>
      </w:r>
      <w:r w:rsidRPr="00C17559">
        <w:rPr>
          <w:rFonts w:asciiTheme="minorHAnsi" w:hAnsiTheme="minorHAnsi" w:cstheme="minorHAnsi"/>
          <w:szCs w:val="24"/>
        </w:rPr>
        <w:t xml:space="preserve"> we </w:t>
      </w:r>
      <w:r w:rsidR="00480484" w:rsidRPr="00C17559">
        <w:rPr>
          <w:rFonts w:asciiTheme="minorHAnsi" w:hAnsiTheme="minorHAnsi" w:cstheme="minorHAnsi"/>
          <w:szCs w:val="24"/>
        </w:rPr>
        <w:t xml:space="preserve">have finished </w:t>
      </w:r>
      <w:r w:rsidR="007314E2" w:rsidRPr="00C17559">
        <w:rPr>
          <w:rFonts w:asciiTheme="minorHAnsi" w:hAnsiTheme="minorHAnsi" w:cstheme="minorHAnsi"/>
          <w:szCs w:val="24"/>
        </w:rPr>
        <w:t>our geometry unit.  We discussed how we could describe 2D shapes using</w:t>
      </w:r>
      <w:r w:rsidR="00480484" w:rsidRPr="00C17559">
        <w:rPr>
          <w:rFonts w:asciiTheme="minorHAnsi" w:hAnsiTheme="minorHAnsi" w:cstheme="minorHAnsi"/>
          <w:szCs w:val="24"/>
        </w:rPr>
        <w:t xml:space="preserve"> </w:t>
      </w:r>
      <w:r w:rsidR="00414791">
        <w:rPr>
          <w:rFonts w:asciiTheme="minorHAnsi" w:hAnsiTheme="minorHAnsi" w:cstheme="minorHAnsi"/>
          <w:szCs w:val="24"/>
        </w:rPr>
        <w:t xml:space="preserve">vertices and </w:t>
      </w:r>
      <w:r w:rsidR="007314E2" w:rsidRPr="00C17559">
        <w:rPr>
          <w:rFonts w:asciiTheme="minorHAnsi" w:hAnsiTheme="minorHAnsi" w:cstheme="minorHAnsi"/>
          <w:szCs w:val="24"/>
        </w:rPr>
        <w:t>number of sides</w:t>
      </w:r>
      <w:r w:rsidR="006C2CCB">
        <w:rPr>
          <w:rFonts w:asciiTheme="minorHAnsi" w:hAnsiTheme="minorHAnsi" w:cstheme="minorHAnsi"/>
          <w:szCs w:val="24"/>
        </w:rPr>
        <w:t xml:space="preserve">, </w:t>
      </w:r>
      <w:r w:rsidR="007314E2" w:rsidRPr="00C17559">
        <w:rPr>
          <w:rFonts w:asciiTheme="minorHAnsi" w:hAnsiTheme="minorHAnsi" w:cstheme="minorHAnsi"/>
          <w:szCs w:val="24"/>
        </w:rPr>
        <w:t>the concept of symmetry</w:t>
      </w:r>
      <w:r w:rsidR="006C2CCB">
        <w:rPr>
          <w:rFonts w:asciiTheme="minorHAnsi" w:hAnsiTheme="minorHAnsi" w:cstheme="minorHAnsi"/>
          <w:szCs w:val="24"/>
        </w:rPr>
        <w:t xml:space="preserve">, and </w:t>
      </w:r>
      <w:r w:rsidR="007314E2" w:rsidRPr="00C17559">
        <w:rPr>
          <w:rFonts w:asciiTheme="minorHAnsi" w:hAnsiTheme="minorHAnsi" w:cstheme="minorHAnsi"/>
          <w:szCs w:val="24"/>
        </w:rPr>
        <w:t xml:space="preserve">how to describe </w:t>
      </w:r>
      <w:r w:rsidR="006C2CCB">
        <w:rPr>
          <w:rFonts w:asciiTheme="minorHAnsi" w:hAnsiTheme="minorHAnsi" w:cstheme="minorHAnsi"/>
          <w:szCs w:val="24"/>
        </w:rPr>
        <w:t>3D</w:t>
      </w:r>
      <w:r w:rsidR="007314E2" w:rsidRPr="00C17559">
        <w:rPr>
          <w:rFonts w:asciiTheme="minorHAnsi" w:hAnsiTheme="minorHAnsi" w:cstheme="minorHAnsi"/>
          <w:szCs w:val="24"/>
        </w:rPr>
        <w:t xml:space="preserve"> figures using the number of edges, vertices and faces.  W</w:t>
      </w:r>
      <w:r w:rsidR="0085786E" w:rsidRPr="00C17559">
        <w:rPr>
          <w:rFonts w:asciiTheme="minorHAnsi" w:hAnsiTheme="minorHAnsi" w:cstheme="minorHAnsi"/>
          <w:szCs w:val="24"/>
        </w:rPr>
        <w:t xml:space="preserve">e </w:t>
      </w:r>
      <w:r w:rsidR="006C2CCB">
        <w:rPr>
          <w:rFonts w:asciiTheme="minorHAnsi" w:hAnsiTheme="minorHAnsi" w:cstheme="minorHAnsi"/>
          <w:szCs w:val="24"/>
        </w:rPr>
        <w:t xml:space="preserve">also </w:t>
      </w:r>
      <w:r w:rsidR="0085786E" w:rsidRPr="00C17559">
        <w:rPr>
          <w:rFonts w:asciiTheme="minorHAnsi" w:hAnsiTheme="minorHAnsi" w:cstheme="minorHAnsi"/>
          <w:szCs w:val="24"/>
        </w:rPr>
        <w:t>talked about how 2D shapes mak</w:t>
      </w:r>
      <w:r w:rsidR="007314E2" w:rsidRPr="00C17559">
        <w:rPr>
          <w:rFonts w:asciiTheme="minorHAnsi" w:hAnsiTheme="minorHAnsi" w:cstheme="minorHAnsi"/>
          <w:szCs w:val="24"/>
        </w:rPr>
        <w:t xml:space="preserve">e the faces of 3D figures. </w:t>
      </w:r>
      <w:r w:rsidR="00480484" w:rsidRPr="00C17559">
        <w:rPr>
          <w:rFonts w:asciiTheme="minorHAnsi" w:hAnsiTheme="minorHAnsi" w:cstheme="minorHAnsi"/>
          <w:szCs w:val="24"/>
        </w:rPr>
        <w:t xml:space="preserve">We have begun our unit on </w:t>
      </w:r>
      <w:r w:rsidR="006C2CCB" w:rsidRPr="00C17559">
        <w:rPr>
          <w:rFonts w:asciiTheme="minorHAnsi" w:hAnsiTheme="minorHAnsi" w:cstheme="minorHAnsi"/>
          <w:szCs w:val="24"/>
        </w:rPr>
        <w:t>2-digit</w:t>
      </w:r>
      <w:r w:rsidR="00480484" w:rsidRPr="00C17559">
        <w:rPr>
          <w:rFonts w:asciiTheme="minorHAnsi" w:hAnsiTheme="minorHAnsi" w:cstheme="minorHAnsi"/>
          <w:szCs w:val="24"/>
        </w:rPr>
        <w:t xml:space="preserve"> subtraction. We began by reviewing some of the strategies we could use to solve subtraction problems. Then we moved to 2</w:t>
      </w:r>
      <w:r w:rsidR="006C2CCB">
        <w:rPr>
          <w:rFonts w:asciiTheme="minorHAnsi" w:hAnsiTheme="minorHAnsi" w:cstheme="minorHAnsi"/>
          <w:szCs w:val="24"/>
        </w:rPr>
        <w:t>-</w:t>
      </w:r>
      <w:r w:rsidR="00480484" w:rsidRPr="00C17559">
        <w:rPr>
          <w:rFonts w:asciiTheme="minorHAnsi" w:hAnsiTheme="minorHAnsi" w:cstheme="minorHAnsi"/>
          <w:szCs w:val="24"/>
        </w:rPr>
        <w:t>digit subtracting with no regrouping. This week we will move onto subtraction with regrouping. This is traditionally a very tricky concept as it is working backwards from adding</w:t>
      </w:r>
      <w:r w:rsidR="00414791">
        <w:rPr>
          <w:rFonts w:asciiTheme="minorHAnsi" w:hAnsiTheme="minorHAnsi" w:cstheme="minorHAnsi"/>
          <w:szCs w:val="24"/>
        </w:rPr>
        <w:t>, which</w:t>
      </w:r>
      <w:bookmarkStart w:id="0" w:name="_GoBack"/>
      <w:bookmarkEnd w:id="0"/>
      <w:r w:rsidR="006C2CCB">
        <w:rPr>
          <w:rFonts w:asciiTheme="minorHAnsi" w:hAnsiTheme="minorHAnsi" w:cstheme="minorHAnsi"/>
          <w:szCs w:val="24"/>
        </w:rPr>
        <w:t xml:space="preserve"> </w:t>
      </w:r>
      <w:r w:rsidR="00480484" w:rsidRPr="00C17559">
        <w:rPr>
          <w:rFonts w:asciiTheme="minorHAnsi" w:hAnsiTheme="minorHAnsi" w:cstheme="minorHAnsi"/>
          <w:szCs w:val="24"/>
        </w:rPr>
        <w:t xml:space="preserve">we are used to.  </w:t>
      </w:r>
    </w:p>
    <w:p w:rsidR="00961577" w:rsidRPr="00C17559" w:rsidRDefault="00AE6F02">
      <w:pPr>
        <w:ind w:left="-5"/>
        <w:rPr>
          <w:rFonts w:asciiTheme="minorHAnsi" w:hAnsiTheme="minorHAnsi" w:cstheme="minorHAnsi"/>
          <w:szCs w:val="24"/>
        </w:rPr>
      </w:pPr>
      <w:r w:rsidRPr="00C17559">
        <w:rPr>
          <w:rFonts w:asciiTheme="minorHAnsi" w:hAnsiTheme="minorHAnsi" w:cstheme="minorHAnsi"/>
          <w:szCs w:val="24"/>
        </w:rPr>
        <w:t xml:space="preserve">   In </w:t>
      </w:r>
      <w:r w:rsidR="007314E2" w:rsidRPr="00C17559">
        <w:rPr>
          <w:rFonts w:asciiTheme="minorHAnsi" w:hAnsiTheme="minorHAnsi" w:cstheme="minorHAnsi"/>
          <w:szCs w:val="24"/>
        </w:rPr>
        <w:t xml:space="preserve">Grade 2 </w:t>
      </w:r>
      <w:r w:rsidR="00480484" w:rsidRPr="00C17559">
        <w:rPr>
          <w:rFonts w:asciiTheme="minorHAnsi" w:hAnsiTheme="minorHAnsi" w:cstheme="minorHAnsi"/>
          <w:szCs w:val="24"/>
        </w:rPr>
        <w:t>Science we are finishing up our simple machines unit</w:t>
      </w:r>
      <w:r w:rsidR="006C2CCB">
        <w:rPr>
          <w:rFonts w:asciiTheme="minorHAnsi" w:hAnsiTheme="minorHAnsi" w:cstheme="minorHAnsi"/>
          <w:szCs w:val="24"/>
        </w:rPr>
        <w:t xml:space="preserve"> this week</w:t>
      </w:r>
      <w:r w:rsidR="00480484" w:rsidRPr="00C17559">
        <w:rPr>
          <w:rFonts w:asciiTheme="minorHAnsi" w:hAnsiTheme="minorHAnsi" w:cstheme="minorHAnsi"/>
          <w:szCs w:val="24"/>
        </w:rPr>
        <w:t xml:space="preserve">. </w:t>
      </w:r>
      <w:r w:rsidR="006C2CCB" w:rsidRPr="00C17559">
        <w:rPr>
          <w:rFonts w:asciiTheme="minorHAnsi" w:hAnsiTheme="minorHAnsi" w:cstheme="minorHAnsi"/>
          <w:szCs w:val="24"/>
        </w:rPr>
        <w:t>Next,</w:t>
      </w:r>
      <w:r w:rsidR="00480484" w:rsidRPr="00C17559">
        <w:rPr>
          <w:rFonts w:asciiTheme="minorHAnsi" w:hAnsiTheme="minorHAnsi" w:cstheme="minorHAnsi"/>
          <w:szCs w:val="24"/>
        </w:rPr>
        <w:t xml:space="preserve"> we will move to our </w:t>
      </w:r>
      <w:r w:rsidR="00C17559" w:rsidRPr="00C17559">
        <w:rPr>
          <w:rFonts w:asciiTheme="minorHAnsi" w:hAnsiTheme="minorHAnsi" w:cstheme="minorHAnsi"/>
          <w:szCs w:val="24"/>
        </w:rPr>
        <w:t xml:space="preserve">last </w:t>
      </w:r>
      <w:r w:rsidR="00480484" w:rsidRPr="00C17559">
        <w:rPr>
          <w:rFonts w:asciiTheme="minorHAnsi" w:hAnsiTheme="minorHAnsi" w:cstheme="minorHAnsi"/>
          <w:szCs w:val="24"/>
        </w:rPr>
        <w:t>s</w:t>
      </w:r>
      <w:r w:rsidR="007314E2" w:rsidRPr="00C17559">
        <w:rPr>
          <w:rFonts w:asciiTheme="minorHAnsi" w:hAnsiTheme="minorHAnsi" w:cstheme="minorHAnsi"/>
          <w:szCs w:val="24"/>
        </w:rPr>
        <w:t xml:space="preserve">ocial </w:t>
      </w:r>
      <w:r w:rsidR="00480484" w:rsidRPr="00C17559">
        <w:rPr>
          <w:rFonts w:asciiTheme="minorHAnsi" w:hAnsiTheme="minorHAnsi" w:cstheme="minorHAnsi"/>
          <w:szCs w:val="24"/>
        </w:rPr>
        <w:t>s</w:t>
      </w:r>
      <w:r w:rsidRPr="00C17559">
        <w:rPr>
          <w:rFonts w:asciiTheme="minorHAnsi" w:hAnsiTheme="minorHAnsi" w:cstheme="minorHAnsi"/>
          <w:szCs w:val="24"/>
        </w:rPr>
        <w:t>tudies</w:t>
      </w:r>
      <w:r w:rsidR="00480484" w:rsidRPr="00C17559">
        <w:rPr>
          <w:rFonts w:asciiTheme="minorHAnsi" w:hAnsiTheme="minorHAnsi" w:cstheme="minorHAnsi"/>
          <w:szCs w:val="24"/>
        </w:rPr>
        <w:t xml:space="preserve"> unit </w:t>
      </w:r>
      <w:r w:rsidR="006C2CCB">
        <w:rPr>
          <w:rFonts w:asciiTheme="minorHAnsi" w:hAnsiTheme="minorHAnsi" w:cstheme="minorHAnsi"/>
          <w:szCs w:val="24"/>
        </w:rPr>
        <w:t>on</w:t>
      </w:r>
      <w:r w:rsidR="00480484" w:rsidRPr="00C17559">
        <w:rPr>
          <w:rFonts w:asciiTheme="minorHAnsi" w:hAnsiTheme="minorHAnsi" w:cstheme="minorHAnsi"/>
          <w:szCs w:val="24"/>
        </w:rPr>
        <w:t xml:space="preserve"> mapping skills. We will focus on the world being made up of continents, continents being made of countries, countries being made from communities. </w:t>
      </w:r>
      <w:r w:rsidRPr="00C17559">
        <w:rPr>
          <w:rFonts w:asciiTheme="minorHAnsi" w:hAnsiTheme="minorHAnsi" w:cstheme="minorHAnsi"/>
          <w:szCs w:val="24"/>
        </w:rPr>
        <w:t xml:space="preserve"> </w:t>
      </w:r>
      <w:r w:rsidR="00C17559" w:rsidRPr="00C17559">
        <w:rPr>
          <w:rFonts w:asciiTheme="minorHAnsi" w:hAnsiTheme="minorHAnsi" w:cstheme="minorHAnsi"/>
          <w:szCs w:val="24"/>
        </w:rPr>
        <w:t>Then we will</w:t>
      </w:r>
      <w:r w:rsidR="007314E2" w:rsidRPr="00C17559">
        <w:rPr>
          <w:rFonts w:asciiTheme="minorHAnsi" w:hAnsiTheme="minorHAnsi" w:cstheme="minorHAnsi"/>
          <w:szCs w:val="24"/>
        </w:rPr>
        <w:t xml:space="preserve"> compar</w:t>
      </w:r>
      <w:r w:rsidR="00C17559" w:rsidRPr="00C17559">
        <w:rPr>
          <w:rFonts w:asciiTheme="minorHAnsi" w:hAnsiTheme="minorHAnsi" w:cstheme="minorHAnsi"/>
          <w:szCs w:val="24"/>
        </w:rPr>
        <w:t>e</w:t>
      </w:r>
      <w:r w:rsidR="007314E2" w:rsidRPr="00C17559">
        <w:rPr>
          <w:rFonts w:asciiTheme="minorHAnsi" w:hAnsiTheme="minorHAnsi" w:cstheme="minorHAnsi"/>
          <w:szCs w:val="24"/>
        </w:rPr>
        <w:t xml:space="preserve"> our community to different communities around the world in terms of how </w:t>
      </w:r>
      <w:r w:rsidRPr="00C17559">
        <w:rPr>
          <w:rFonts w:asciiTheme="minorHAnsi" w:hAnsiTheme="minorHAnsi" w:cstheme="minorHAnsi"/>
          <w:szCs w:val="24"/>
        </w:rPr>
        <w:t xml:space="preserve">we meet our needs of </w:t>
      </w:r>
      <w:r w:rsidR="007314E2" w:rsidRPr="00C17559">
        <w:rPr>
          <w:rFonts w:asciiTheme="minorHAnsi" w:hAnsiTheme="minorHAnsi" w:cstheme="minorHAnsi"/>
          <w:szCs w:val="24"/>
        </w:rPr>
        <w:t xml:space="preserve">shelter, </w:t>
      </w:r>
      <w:r w:rsidR="0085786E" w:rsidRPr="00C17559">
        <w:rPr>
          <w:rFonts w:asciiTheme="minorHAnsi" w:hAnsiTheme="minorHAnsi" w:cstheme="minorHAnsi"/>
          <w:szCs w:val="24"/>
        </w:rPr>
        <w:t>food, safety, and play.  We will also talk about</w:t>
      </w:r>
      <w:r w:rsidR="007314E2" w:rsidRPr="00C17559">
        <w:rPr>
          <w:rFonts w:asciiTheme="minorHAnsi" w:hAnsiTheme="minorHAnsi" w:cstheme="minorHAnsi"/>
          <w:szCs w:val="24"/>
        </w:rPr>
        <w:t xml:space="preserve"> </w:t>
      </w:r>
      <w:r w:rsidRPr="00C17559">
        <w:rPr>
          <w:rFonts w:asciiTheme="minorHAnsi" w:hAnsiTheme="minorHAnsi" w:cstheme="minorHAnsi"/>
          <w:szCs w:val="24"/>
        </w:rPr>
        <w:t xml:space="preserve">the important role the equator plays in how we live our lives. </w:t>
      </w:r>
    </w:p>
    <w:p w:rsidR="0085786E" w:rsidRPr="00C17559" w:rsidRDefault="00AE6F02">
      <w:pPr>
        <w:ind w:left="-5" w:right="723"/>
        <w:rPr>
          <w:rFonts w:asciiTheme="minorHAnsi" w:hAnsiTheme="minorHAnsi" w:cstheme="minorHAnsi"/>
          <w:szCs w:val="24"/>
        </w:rPr>
      </w:pPr>
      <w:r w:rsidRPr="00C17559">
        <w:rPr>
          <w:rFonts w:asciiTheme="minorHAnsi" w:hAnsiTheme="minorHAnsi" w:cstheme="minorHAnsi"/>
          <w:szCs w:val="24"/>
        </w:rPr>
        <w:t xml:space="preserve">   Well I think that this is all for now.  Please don’t hesitate to call or write a note in the agenda with any questions or concerns you may have.  I will get back to you as soon as possible.    </w:t>
      </w:r>
    </w:p>
    <w:p w:rsidR="0085786E" w:rsidRPr="00C17559" w:rsidRDefault="0085786E" w:rsidP="0085786E">
      <w:pPr>
        <w:ind w:left="-5" w:right="723"/>
        <w:rPr>
          <w:rFonts w:asciiTheme="minorHAnsi" w:hAnsiTheme="minorHAnsi" w:cstheme="minorHAnsi"/>
          <w:szCs w:val="24"/>
        </w:rPr>
      </w:pPr>
    </w:p>
    <w:p w:rsidR="0085786E" w:rsidRPr="00C17559" w:rsidRDefault="00AE6F02" w:rsidP="0085786E">
      <w:pPr>
        <w:ind w:left="-5" w:right="723"/>
        <w:rPr>
          <w:rFonts w:asciiTheme="minorHAnsi" w:hAnsiTheme="minorHAnsi" w:cstheme="minorHAnsi"/>
          <w:szCs w:val="24"/>
        </w:rPr>
      </w:pPr>
      <w:r w:rsidRPr="00C17559">
        <w:rPr>
          <w:rFonts w:asciiTheme="minorHAnsi" w:hAnsiTheme="minorHAnsi" w:cstheme="minorHAnsi"/>
          <w:szCs w:val="24"/>
        </w:rPr>
        <w:t xml:space="preserve">Sincerely, </w:t>
      </w:r>
    </w:p>
    <w:p w:rsidR="00961577" w:rsidRPr="00C17559" w:rsidRDefault="00AE6F02" w:rsidP="0085786E">
      <w:pPr>
        <w:ind w:left="-5" w:right="723"/>
        <w:rPr>
          <w:rFonts w:asciiTheme="minorHAnsi" w:hAnsiTheme="minorHAnsi" w:cstheme="minorHAnsi"/>
          <w:szCs w:val="24"/>
        </w:rPr>
      </w:pPr>
      <w:r w:rsidRPr="00C17559">
        <w:rPr>
          <w:rFonts w:asciiTheme="minorHAnsi" w:hAnsiTheme="minorHAnsi" w:cstheme="minorHAnsi"/>
          <w:szCs w:val="24"/>
        </w:rPr>
        <w:t xml:space="preserve">Suzie Johnson </w:t>
      </w:r>
    </w:p>
    <w:sectPr w:rsidR="00961577" w:rsidRPr="00C17559" w:rsidSect="0085786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6" w:nlCheck="1" w:checkStyle="0"/>
  <w:activeWritingStyle w:appName="MSWord" w:lang="en-CA" w:vendorID="64" w:dllVersion="0" w:nlCheck="1" w:checkStyle="0"/>
  <w:activeWritingStyle w:appName="MSWord" w:lang="en-CA"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77"/>
    <w:rsid w:val="00070FEA"/>
    <w:rsid w:val="00414791"/>
    <w:rsid w:val="00480484"/>
    <w:rsid w:val="005D2184"/>
    <w:rsid w:val="00605425"/>
    <w:rsid w:val="006C2CCB"/>
    <w:rsid w:val="007314E2"/>
    <w:rsid w:val="0085786E"/>
    <w:rsid w:val="00961577"/>
    <w:rsid w:val="00A36D10"/>
    <w:rsid w:val="00AE6F02"/>
    <w:rsid w:val="00C17559"/>
    <w:rsid w:val="00CA3322"/>
    <w:rsid w:val="00D543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50C5"/>
  <w15:docId w15:val="{FB21C7EC-3E48-4FE3-A9ED-616E4820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86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Grand Erie District School Board</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Johnson, Suzanne</cp:lastModifiedBy>
  <cp:revision>2</cp:revision>
  <cp:lastPrinted>2019-03-30T15:18:00Z</cp:lastPrinted>
  <dcterms:created xsi:type="dcterms:W3CDTF">2019-04-01T13:47:00Z</dcterms:created>
  <dcterms:modified xsi:type="dcterms:W3CDTF">2019-04-01T13:47:00Z</dcterms:modified>
</cp:coreProperties>
</file>